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DC" w:rsidRPr="00FC5BE9" w:rsidRDefault="008977DC" w:rsidP="00FC5BE9">
      <w:pPr>
        <w:spacing w:line="500" w:lineRule="exact"/>
        <w:jc w:val="center"/>
        <w:rPr>
          <w:rFonts w:ascii="黑体" w:eastAsia="黑体" w:hAnsi="黑体"/>
          <w:sz w:val="36"/>
          <w:szCs w:val="36"/>
        </w:rPr>
      </w:pPr>
      <w:r w:rsidRPr="00FC5BE9">
        <w:rPr>
          <w:rFonts w:ascii="黑体" w:eastAsia="黑体" w:hAnsi="黑体" w:cs="黑体" w:hint="eastAsia"/>
          <w:sz w:val="36"/>
          <w:szCs w:val="36"/>
        </w:rPr>
        <w:t>关于加强学校禁烟控烟工作的通知</w:t>
      </w:r>
    </w:p>
    <w:p w:rsidR="008977DC" w:rsidRPr="00526450" w:rsidRDefault="008977DC" w:rsidP="007D3133">
      <w:pPr>
        <w:spacing w:line="500" w:lineRule="exact"/>
        <w:jc w:val="center"/>
        <w:rPr>
          <w:rFonts w:ascii="黑体" w:eastAsia="黑体" w:hAnsi="黑体"/>
          <w:sz w:val="30"/>
          <w:szCs w:val="30"/>
        </w:rPr>
      </w:pPr>
    </w:p>
    <w:p w:rsidR="008977DC" w:rsidRPr="00FC5BE9" w:rsidRDefault="008977DC" w:rsidP="00CF67C8">
      <w:pPr>
        <w:spacing w:line="560" w:lineRule="exact"/>
        <w:rPr>
          <w:rFonts w:ascii="仿宋_GB2312" w:eastAsia="仿宋_GB2312" w:hAnsi="宋体"/>
          <w:sz w:val="28"/>
          <w:szCs w:val="28"/>
        </w:rPr>
      </w:pPr>
      <w:r w:rsidRPr="00FC5BE9">
        <w:rPr>
          <w:rFonts w:ascii="仿宋_GB2312" w:eastAsia="仿宋_GB2312" w:hAnsi="宋体" w:cs="仿宋_GB2312" w:hint="eastAsia"/>
          <w:sz w:val="28"/>
          <w:szCs w:val="28"/>
        </w:rPr>
        <w:t>各中小学、职校、幼儿园、教育机构：</w:t>
      </w:r>
    </w:p>
    <w:p w:rsidR="008977DC" w:rsidRPr="00FC5BE9" w:rsidRDefault="008977DC" w:rsidP="00CF67C8">
      <w:pPr>
        <w:spacing w:line="560" w:lineRule="exact"/>
        <w:ind w:firstLineChars="200" w:firstLine="31680"/>
        <w:rPr>
          <w:rFonts w:ascii="仿宋_GB2312" w:eastAsia="仿宋_GB2312"/>
          <w:sz w:val="28"/>
          <w:szCs w:val="28"/>
        </w:rPr>
      </w:pPr>
      <w:r w:rsidRPr="00FC5BE9">
        <w:rPr>
          <w:rFonts w:ascii="仿宋_GB2312" w:eastAsia="仿宋_GB2312" w:cs="仿宋_GB2312"/>
          <w:sz w:val="28"/>
          <w:szCs w:val="28"/>
        </w:rPr>
        <w:t>2017</w:t>
      </w:r>
      <w:r w:rsidRPr="00FC5BE9">
        <w:rPr>
          <w:rFonts w:ascii="仿宋_GB2312" w:eastAsia="仿宋_GB2312" w:cs="仿宋_GB2312" w:hint="eastAsia"/>
          <w:sz w:val="28"/>
          <w:szCs w:val="28"/>
        </w:rPr>
        <w:t>年</w:t>
      </w:r>
      <w:r w:rsidRPr="00FC5BE9">
        <w:rPr>
          <w:rFonts w:ascii="仿宋_GB2312" w:eastAsia="仿宋_GB2312" w:cs="仿宋_GB2312"/>
          <w:sz w:val="28"/>
          <w:szCs w:val="28"/>
        </w:rPr>
        <w:t>3</w:t>
      </w:r>
      <w:r w:rsidRPr="00FC5BE9">
        <w:rPr>
          <w:rFonts w:ascii="仿宋_GB2312" w:eastAsia="仿宋_GB2312" w:cs="仿宋_GB2312" w:hint="eastAsia"/>
          <w:sz w:val="28"/>
          <w:szCs w:val="28"/>
        </w:rPr>
        <w:t>月</w:t>
      </w:r>
      <w:r w:rsidRPr="00FC5BE9">
        <w:rPr>
          <w:rFonts w:ascii="仿宋_GB2312" w:eastAsia="仿宋_GB2312" w:cs="仿宋_GB2312"/>
          <w:sz w:val="28"/>
          <w:szCs w:val="28"/>
        </w:rPr>
        <w:t>1</w:t>
      </w:r>
      <w:r w:rsidRPr="00FC5BE9">
        <w:rPr>
          <w:rFonts w:ascii="仿宋_GB2312" w:eastAsia="仿宋_GB2312" w:cs="仿宋_GB2312" w:hint="eastAsia"/>
          <w:sz w:val="28"/>
          <w:szCs w:val="28"/>
        </w:rPr>
        <w:t>日《上海市公共场所控制吸烟条例》正式实施，也是徐汇区创全国文明城区、迎接国家卫生城区复审之时，更是为了消除和减少烟草烟雾的危害，创造良好的学习环境，保障青少年学生身体健康，</w:t>
      </w:r>
      <w:r w:rsidRPr="00FC5BE9">
        <w:rPr>
          <w:rFonts w:ascii="仿宋_GB2312" w:eastAsia="仿宋_GB2312" w:hAnsi="宋体" w:cs="仿宋_GB2312" w:hint="eastAsia"/>
          <w:sz w:val="28"/>
          <w:szCs w:val="28"/>
        </w:rPr>
        <w:t>根据</w:t>
      </w:r>
      <w:r w:rsidRPr="00FC5BE9">
        <w:rPr>
          <w:rFonts w:ascii="仿宋_GB2312" w:eastAsia="仿宋_GB2312" w:cs="仿宋_GB2312" w:hint="eastAsia"/>
          <w:sz w:val="28"/>
          <w:szCs w:val="28"/>
        </w:rPr>
        <w:t>《上海市公共场所控制吸烟条例》（附件</w:t>
      </w:r>
      <w:r w:rsidRPr="00FC5BE9">
        <w:rPr>
          <w:rFonts w:ascii="仿宋_GB2312" w:eastAsia="仿宋_GB2312" w:cs="仿宋_GB2312"/>
          <w:sz w:val="28"/>
          <w:szCs w:val="28"/>
        </w:rPr>
        <w:t>1</w:t>
      </w:r>
      <w:r w:rsidRPr="00FC5BE9">
        <w:rPr>
          <w:rFonts w:ascii="仿宋_GB2312" w:eastAsia="仿宋_GB2312" w:cs="仿宋_GB2312" w:hint="eastAsia"/>
          <w:sz w:val="28"/>
          <w:szCs w:val="28"/>
        </w:rPr>
        <w:t>），托儿所、幼儿园、中小学校、少年宫、青少年活动中心、教育培训机构等是以未成年人为主要活动人群的公共场所，属于室外区域禁止吸烟场所，请各单位加强落实禁烟工作：开展学生及家长控烟宣教，发放告家长书（附件</w:t>
      </w:r>
      <w:r w:rsidRPr="00FC5BE9">
        <w:rPr>
          <w:rFonts w:ascii="仿宋_GB2312" w:eastAsia="仿宋_GB2312" w:cs="仿宋_GB2312"/>
          <w:sz w:val="28"/>
          <w:szCs w:val="28"/>
        </w:rPr>
        <w:t>2</w:t>
      </w:r>
      <w:r w:rsidRPr="00FC5BE9">
        <w:rPr>
          <w:rFonts w:ascii="仿宋_GB2312" w:eastAsia="仿宋_GB2312" w:cs="仿宋_GB2312" w:hint="eastAsia"/>
          <w:sz w:val="28"/>
          <w:szCs w:val="28"/>
        </w:rPr>
        <w:t>），在学校门口醒目位置张贴禁烟标识和监督电话（监督电话可以是校方控烟监管电话）。上下学时间段，校门口是家长聚集区域和学生必经的主要通道，请学校落实劝阻吸烟人员或者组织志愿者劝阻吸烟行为。</w:t>
      </w:r>
    </w:p>
    <w:p w:rsidR="008977DC" w:rsidRPr="00FC5BE9" w:rsidRDefault="008977DC" w:rsidP="00CF67C8">
      <w:pPr>
        <w:spacing w:line="560" w:lineRule="exact"/>
        <w:rPr>
          <w:rFonts w:ascii="仿宋_GB2312" w:eastAsia="仿宋_GB2312" w:hAnsi="黑体"/>
          <w:sz w:val="28"/>
          <w:szCs w:val="28"/>
        </w:rPr>
      </w:pPr>
    </w:p>
    <w:p w:rsidR="008977DC" w:rsidRPr="00FC5BE9" w:rsidRDefault="008977DC" w:rsidP="00CF67C8">
      <w:pPr>
        <w:spacing w:line="560" w:lineRule="exact"/>
        <w:ind w:firstLineChars="200" w:firstLine="31680"/>
        <w:jc w:val="left"/>
        <w:rPr>
          <w:rFonts w:ascii="仿宋_GB2312" w:eastAsia="仿宋_GB2312" w:hAnsi="仿宋_GB2312"/>
          <w:sz w:val="28"/>
          <w:szCs w:val="28"/>
        </w:rPr>
      </w:pPr>
      <w:r w:rsidRPr="00FC5BE9">
        <w:rPr>
          <w:rFonts w:ascii="仿宋_GB2312" w:eastAsia="仿宋_GB2312" w:hAnsi="黑体" w:cs="仿宋_GB2312" w:hint="eastAsia"/>
          <w:sz w:val="28"/>
          <w:szCs w:val="28"/>
        </w:rPr>
        <w:t>附件</w:t>
      </w:r>
      <w:r w:rsidRPr="00FC5BE9">
        <w:rPr>
          <w:rFonts w:ascii="仿宋_GB2312" w:eastAsia="仿宋_GB2312" w:hAnsi="黑体" w:cs="仿宋_GB2312"/>
          <w:sz w:val="28"/>
          <w:szCs w:val="28"/>
        </w:rPr>
        <w:t>1</w:t>
      </w:r>
      <w:r w:rsidRPr="00FC5BE9">
        <w:rPr>
          <w:rFonts w:ascii="仿宋_GB2312" w:eastAsia="仿宋_GB2312" w:hAnsi="黑体" w:cs="仿宋_GB2312" w:hint="eastAsia"/>
          <w:sz w:val="28"/>
          <w:szCs w:val="28"/>
        </w:rPr>
        <w:t>：</w:t>
      </w:r>
      <w:r w:rsidRPr="00FC5BE9">
        <w:rPr>
          <w:rFonts w:ascii="仿宋_GB2312" w:eastAsia="仿宋_GB2312" w:cs="仿宋_GB2312" w:hint="eastAsia"/>
          <w:sz w:val="28"/>
          <w:szCs w:val="28"/>
        </w:rPr>
        <w:t>上海市公共场所控制吸烟条例</w:t>
      </w:r>
    </w:p>
    <w:p w:rsidR="008977DC" w:rsidRPr="00FC5BE9" w:rsidRDefault="008977DC" w:rsidP="00CF67C8">
      <w:pPr>
        <w:spacing w:line="560" w:lineRule="exact"/>
        <w:ind w:firstLineChars="200" w:firstLine="31680"/>
        <w:jc w:val="left"/>
        <w:rPr>
          <w:rFonts w:ascii="仿宋_GB2312" w:eastAsia="仿宋_GB2312" w:hAnsi="仿宋_GB2312"/>
          <w:sz w:val="28"/>
          <w:szCs w:val="28"/>
        </w:rPr>
      </w:pPr>
      <w:r w:rsidRPr="00FC5BE9">
        <w:rPr>
          <w:rFonts w:ascii="仿宋_GB2312" w:eastAsia="仿宋_GB2312" w:hAnsi="仿宋_GB2312" w:cs="仿宋_GB2312" w:hint="eastAsia"/>
          <w:sz w:val="28"/>
          <w:szCs w:val="28"/>
        </w:rPr>
        <w:t>附件</w:t>
      </w:r>
      <w:r w:rsidRPr="00FC5BE9">
        <w:rPr>
          <w:rFonts w:ascii="仿宋_GB2312" w:eastAsia="仿宋_GB2312" w:hAnsi="仿宋_GB2312" w:cs="仿宋_GB2312"/>
          <w:sz w:val="28"/>
          <w:szCs w:val="28"/>
        </w:rPr>
        <w:t>2</w:t>
      </w:r>
      <w:r w:rsidRPr="00FC5BE9">
        <w:rPr>
          <w:rFonts w:ascii="仿宋_GB2312" w:eastAsia="仿宋_GB2312" w:hAnsi="仿宋_GB2312" w:cs="仿宋_GB2312" w:hint="eastAsia"/>
          <w:sz w:val="28"/>
          <w:szCs w:val="28"/>
        </w:rPr>
        <w:t>：告家长书（参考稿）</w:t>
      </w:r>
    </w:p>
    <w:p w:rsidR="008977DC" w:rsidRPr="00FC5BE9" w:rsidRDefault="008977DC" w:rsidP="007D3133">
      <w:pPr>
        <w:spacing w:line="500" w:lineRule="exact"/>
        <w:rPr>
          <w:rFonts w:ascii="仿宋_GB2312" w:eastAsia="仿宋_GB2312" w:hAnsi="黑体"/>
          <w:sz w:val="28"/>
          <w:szCs w:val="28"/>
        </w:rPr>
      </w:pPr>
    </w:p>
    <w:p w:rsidR="008977DC" w:rsidRPr="00FC5BE9" w:rsidRDefault="008977DC" w:rsidP="007D3133">
      <w:pPr>
        <w:spacing w:line="500" w:lineRule="exact"/>
        <w:rPr>
          <w:rFonts w:ascii="仿宋_GB2312" w:eastAsia="仿宋_GB2312" w:hAnsi="黑体"/>
          <w:sz w:val="28"/>
          <w:szCs w:val="28"/>
        </w:rPr>
      </w:pPr>
    </w:p>
    <w:p w:rsidR="008977DC" w:rsidRPr="00FC5BE9" w:rsidRDefault="008977DC" w:rsidP="00CF67C8">
      <w:pPr>
        <w:spacing w:line="560" w:lineRule="exact"/>
        <w:jc w:val="center"/>
        <w:rPr>
          <w:rFonts w:ascii="仿宋_GB2312" w:eastAsia="仿宋_GB2312" w:hAnsi="宋体"/>
          <w:sz w:val="28"/>
          <w:szCs w:val="28"/>
        </w:rPr>
      </w:pPr>
      <w:r w:rsidRPr="00FC5BE9">
        <w:rPr>
          <w:rFonts w:ascii="仿宋_GB2312" w:eastAsia="仿宋_GB2312" w:hAnsi="黑体" w:cs="仿宋_GB2312"/>
          <w:sz w:val="28"/>
          <w:szCs w:val="28"/>
        </w:rPr>
        <w:t xml:space="preserve">                                            </w:t>
      </w:r>
      <w:r w:rsidRPr="00FC5BE9">
        <w:rPr>
          <w:rFonts w:ascii="仿宋_GB2312" w:eastAsia="仿宋_GB2312" w:hAnsi="宋体" w:cs="仿宋_GB2312" w:hint="eastAsia"/>
          <w:sz w:val="28"/>
          <w:szCs w:val="28"/>
        </w:rPr>
        <w:t>徐汇区教育局</w:t>
      </w:r>
    </w:p>
    <w:p w:rsidR="008977DC" w:rsidRPr="00FC5BE9" w:rsidRDefault="008977DC" w:rsidP="00CF67C8">
      <w:pPr>
        <w:spacing w:line="560" w:lineRule="exact"/>
        <w:jc w:val="right"/>
        <w:rPr>
          <w:rFonts w:ascii="仿宋_GB2312" w:eastAsia="仿宋_GB2312" w:hAnsi="宋体"/>
          <w:sz w:val="28"/>
          <w:szCs w:val="28"/>
        </w:rPr>
      </w:pPr>
      <w:r w:rsidRPr="00FC5BE9">
        <w:rPr>
          <w:rFonts w:ascii="仿宋_GB2312" w:eastAsia="仿宋_GB2312" w:hAnsi="宋体" w:cs="仿宋_GB2312"/>
          <w:sz w:val="28"/>
          <w:szCs w:val="28"/>
        </w:rPr>
        <w:t>2017</w:t>
      </w:r>
      <w:r w:rsidRPr="00FC5BE9">
        <w:rPr>
          <w:rFonts w:ascii="仿宋_GB2312" w:eastAsia="仿宋_GB2312" w:hAnsi="宋体" w:cs="仿宋_GB2312" w:hint="eastAsia"/>
          <w:sz w:val="28"/>
          <w:szCs w:val="28"/>
        </w:rPr>
        <w:t>年</w:t>
      </w:r>
      <w:r w:rsidRPr="00FC5BE9">
        <w:rPr>
          <w:rFonts w:ascii="仿宋_GB2312" w:eastAsia="仿宋_GB2312" w:hAnsi="宋体" w:cs="仿宋_GB2312"/>
          <w:sz w:val="28"/>
          <w:szCs w:val="28"/>
        </w:rPr>
        <w:t>3</w:t>
      </w:r>
      <w:r w:rsidRPr="00FC5BE9">
        <w:rPr>
          <w:rFonts w:ascii="仿宋_GB2312" w:eastAsia="仿宋_GB2312" w:hAnsi="宋体" w:cs="仿宋_GB2312" w:hint="eastAsia"/>
          <w:sz w:val="28"/>
          <w:szCs w:val="28"/>
        </w:rPr>
        <w:t>月</w:t>
      </w:r>
      <w:r w:rsidRPr="00FC5BE9">
        <w:rPr>
          <w:rFonts w:ascii="仿宋_GB2312" w:eastAsia="仿宋_GB2312" w:hAnsi="宋体" w:cs="仿宋_GB2312"/>
          <w:sz w:val="28"/>
          <w:szCs w:val="28"/>
        </w:rPr>
        <w:t>15</w:t>
      </w:r>
      <w:r w:rsidRPr="00FC5BE9">
        <w:rPr>
          <w:rFonts w:ascii="仿宋_GB2312" w:eastAsia="仿宋_GB2312" w:hAnsi="宋体" w:cs="仿宋_GB2312" w:hint="eastAsia"/>
          <w:sz w:val="28"/>
          <w:szCs w:val="28"/>
        </w:rPr>
        <w:t>日</w:t>
      </w:r>
    </w:p>
    <w:p w:rsidR="008977DC" w:rsidRDefault="008977DC" w:rsidP="00CF67C8">
      <w:pPr>
        <w:spacing w:line="500" w:lineRule="exact"/>
        <w:rPr>
          <w:rFonts w:ascii="仿宋_GB2312" w:eastAsia="仿宋_GB2312" w:hAnsi="宋体"/>
          <w:sz w:val="24"/>
          <w:szCs w:val="24"/>
        </w:rPr>
      </w:pPr>
    </w:p>
    <w:p w:rsidR="008977DC" w:rsidRDefault="008977DC" w:rsidP="00CF67C8">
      <w:pPr>
        <w:spacing w:line="500" w:lineRule="exact"/>
        <w:rPr>
          <w:rFonts w:ascii="仿宋_GB2312" w:eastAsia="仿宋_GB2312" w:hAnsi="宋体"/>
          <w:sz w:val="24"/>
          <w:szCs w:val="24"/>
        </w:rPr>
      </w:pPr>
    </w:p>
    <w:p w:rsidR="008977DC" w:rsidRDefault="008977DC" w:rsidP="00CF67C8">
      <w:pPr>
        <w:spacing w:line="500" w:lineRule="exact"/>
        <w:rPr>
          <w:rFonts w:ascii="仿宋_GB2312" w:eastAsia="仿宋_GB2312" w:hAnsi="宋体"/>
          <w:sz w:val="24"/>
          <w:szCs w:val="24"/>
        </w:rPr>
      </w:pPr>
    </w:p>
    <w:p w:rsidR="008977DC" w:rsidRPr="000C7D58" w:rsidRDefault="008977DC" w:rsidP="00CF67C8">
      <w:pPr>
        <w:spacing w:line="500" w:lineRule="exact"/>
        <w:rPr>
          <w:rFonts w:ascii="仿宋_GB2312" w:eastAsia="仿宋_GB2312" w:hAnsi="宋体"/>
          <w:sz w:val="24"/>
          <w:szCs w:val="24"/>
        </w:rPr>
      </w:pPr>
    </w:p>
    <w:p w:rsidR="008977DC" w:rsidRPr="00E31684" w:rsidRDefault="008977DC" w:rsidP="00E31684">
      <w:pPr>
        <w:pStyle w:val="NormalWeb"/>
        <w:shd w:val="clear" w:color="auto" w:fill="FFFFFF"/>
        <w:spacing w:before="0" w:beforeAutospacing="0" w:after="0" w:afterAutospacing="0" w:line="420" w:lineRule="atLeast"/>
        <w:jc w:val="both"/>
        <w:rPr>
          <w:rFonts w:ascii="仿宋_GB2312" w:eastAsia="仿宋_GB2312" w:cs="仿宋_GB2312"/>
          <w:color w:val="000000"/>
          <w:sz w:val="28"/>
          <w:szCs w:val="28"/>
        </w:rPr>
      </w:pPr>
      <w:r w:rsidRPr="00E31684">
        <w:rPr>
          <w:rFonts w:ascii="仿宋_GB2312" w:eastAsia="仿宋_GB2312" w:cs="仿宋_GB2312" w:hint="eastAsia"/>
          <w:color w:val="000000"/>
          <w:sz w:val="28"/>
          <w:szCs w:val="28"/>
        </w:rPr>
        <w:t>附件</w:t>
      </w:r>
      <w:r w:rsidRPr="00E31684">
        <w:rPr>
          <w:rFonts w:ascii="仿宋_GB2312" w:eastAsia="仿宋_GB2312" w:cs="仿宋_GB2312"/>
          <w:color w:val="000000"/>
          <w:sz w:val="28"/>
          <w:szCs w:val="28"/>
        </w:rPr>
        <w:t>1</w:t>
      </w:r>
    </w:p>
    <w:p w:rsidR="008977DC" w:rsidRPr="00CF67C8" w:rsidRDefault="008977DC" w:rsidP="00CF67C8">
      <w:pPr>
        <w:pStyle w:val="NormalWeb"/>
        <w:shd w:val="clear" w:color="auto" w:fill="FFFFFF"/>
        <w:spacing w:before="0" w:beforeAutospacing="0" w:after="0" w:afterAutospacing="0" w:line="420" w:lineRule="atLeast"/>
        <w:jc w:val="center"/>
        <w:rPr>
          <w:rFonts w:ascii="黑体" w:eastAsia="黑体" w:hAnsi="Arial" w:cs="Times New Roman"/>
          <w:color w:val="000000"/>
          <w:sz w:val="32"/>
          <w:szCs w:val="32"/>
        </w:rPr>
      </w:pPr>
      <w:r w:rsidRPr="00CF67C8">
        <w:rPr>
          <w:rFonts w:ascii="黑体" w:eastAsia="黑体" w:cs="黑体"/>
          <w:color w:val="000000"/>
          <w:sz w:val="32"/>
          <w:szCs w:val="32"/>
        </w:rPr>
        <w:t>2017</w:t>
      </w:r>
      <w:r w:rsidRPr="00CF67C8">
        <w:rPr>
          <w:rFonts w:ascii="黑体" w:eastAsia="黑体" w:cs="黑体" w:hint="eastAsia"/>
          <w:color w:val="000000"/>
          <w:sz w:val="32"/>
          <w:szCs w:val="32"/>
        </w:rPr>
        <w:t>年上海市公共场所控制吸烟条例</w:t>
      </w:r>
    </w:p>
    <w:p w:rsidR="008977DC" w:rsidRPr="00CF67C8" w:rsidRDefault="008977DC" w:rsidP="00CF67C8">
      <w:pPr>
        <w:pStyle w:val="NormalWeb"/>
        <w:shd w:val="clear" w:color="auto" w:fill="FFFFFF"/>
        <w:spacing w:before="0" w:beforeAutospacing="0" w:after="0" w:afterAutospacing="0" w:line="420" w:lineRule="atLeast"/>
        <w:jc w:val="center"/>
        <w:rPr>
          <w:rFonts w:ascii="黑体" w:eastAsia="黑体" w:hAnsi="Arial" w:cs="Times New Roman"/>
          <w:color w:val="000000"/>
          <w:sz w:val="32"/>
          <w:szCs w:val="32"/>
        </w:rPr>
      </w:pPr>
      <w:r w:rsidRPr="00CF67C8">
        <w:rPr>
          <w:rFonts w:ascii="黑体" w:eastAsia="黑体" w:cs="黑体" w:hint="eastAsia"/>
          <w:color w:val="000000"/>
          <w:sz w:val="32"/>
          <w:szCs w:val="32"/>
        </w:rPr>
        <w:t>上海市人民代表大会常务委员会公告第</w:t>
      </w:r>
      <w:r w:rsidRPr="00CF67C8">
        <w:rPr>
          <w:rFonts w:ascii="黑体" w:eastAsia="黑体" w:cs="黑体"/>
          <w:color w:val="000000"/>
          <w:sz w:val="32"/>
          <w:szCs w:val="32"/>
        </w:rPr>
        <w:t>47</w:t>
      </w:r>
      <w:r w:rsidRPr="00CF67C8">
        <w:rPr>
          <w:rFonts w:ascii="黑体" w:eastAsia="黑体" w:cs="黑体" w:hint="eastAsia"/>
          <w:color w:val="000000"/>
          <w:sz w:val="32"/>
          <w:szCs w:val="32"/>
        </w:rPr>
        <w:t>号</w:t>
      </w:r>
    </w:p>
    <w:p w:rsidR="008977DC" w:rsidRDefault="008977DC" w:rsidP="00CF67C8">
      <w:pPr>
        <w:pStyle w:val="NormalWeb"/>
        <w:shd w:val="clear" w:color="auto" w:fill="FFFFFF"/>
        <w:spacing w:before="0" w:beforeAutospacing="0" w:after="0" w:afterAutospacing="0" w:line="420" w:lineRule="atLeast"/>
        <w:ind w:firstLine="435"/>
        <w:rPr>
          <w:rFonts w:cs="Times New Roman"/>
          <w:color w:val="000000"/>
        </w:rPr>
      </w:pPr>
      <w:r w:rsidRPr="00CF67C8">
        <w:rPr>
          <w:rFonts w:hint="eastAsia"/>
          <w:color w:val="000000"/>
        </w:rPr>
        <w:t>《上海市人民代表大会常务委员会关于修改〈上海市公共场所控制吸烟条例〉的决定》已由上海市第十四届人民代表大会常务委员会第三十三次会议于</w:t>
      </w:r>
      <w:r w:rsidRPr="00CF67C8">
        <w:rPr>
          <w:color w:val="000000"/>
        </w:rPr>
        <w:t>2016</w:t>
      </w:r>
      <w:r w:rsidRPr="00CF67C8">
        <w:rPr>
          <w:rFonts w:hint="eastAsia"/>
          <w:color w:val="000000"/>
        </w:rPr>
        <w:t>年</w:t>
      </w:r>
      <w:r w:rsidRPr="00CF67C8">
        <w:rPr>
          <w:color w:val="000000"/>
        </w:rPr>
        <w:t>11</w:t>
      </w:r>
      <w:r w:rsidRPr="00CF67C8">
        <w:rPr>
          <w:rFonts w:hint="eastAsia"/>
          <w:color w:val="000000"/>
        </w:rPr>
        <w:t>月</w:t>
      </w:r>
      <w:r w:rsidRPr="00CF67C8">
        <w:rPr>
          <w:color w:val="000000"/>
        </w:rPr>
        <w:t>11</w:t>
      </w:r>
      <w:r w:rsidRPr="00CF67C8">
        <w:rPr>
          <w:rFonts w:hint="eastAsia"/>
          <w:color w:val="000000"/>
        </w:rPr>
        <w:t>日通过，现予公布，自</w:t>
      </w:r>
      <w:r w:rsidRPr="00CF67C8">
        <w:rPr>
          <w:color w:val="000000"/>
        </w:rPr>
        <w:t>2017</w:t>
      </w:r>
      <w:r w:rsidRPr="00CF67C8">
        <w:rPr>
          <w:rFonts w:hint="eastAsia"/>
          <w:color w:val="000000"/>
        </w:rPr>
        <w:t>年</w:t>
      </w:r>
      <w:r w:rsidRPr="00CF67C8">
        <w:rPr>
          <w:color w:val="000000"/>
        </w:rPr>
        <w:t>3</w:t>
      </w:r>
      <w:r w:rsidRPr="00CF67C8">
        <w:rPr>
          <w:rFonts w:hint="eastAsia"/>
          <w:color w:val="000000"/>
        </w:rPr>
        <w:t>月</w:t>
      </w:r>
      <w:r w:rsidRPr="00CF67C8">
        <w:rPr>
          <w:color w:val="000000"/>
        </w:rPr>
        <w:t>1</w:t>
      </w:r>
      <w:r w:rsidRPr="00CF67C8">
        <w:rPr>
          <w:rFonts w:hint="eastAsia"/>
          <w:color w:val="000000"/>
        </w:rPr>
        <w:t>日起施行。</w:t>
      </w:r>
    </w:p>
    <w:p w:rsidR="008977DC" w:rsidRPr="00CF67C8" w:rsidRDefault="008977DC" w:rsidP="00CF67C8">
      <w:pPr>
        <w:pStyle w:val="NormalWeb"/>
        <w:shd w:val="clear" w:color="auto" w:fill="FFFFFF"/>
        <w:spacing w:before="0" w:beforeAutospacing="0" w:after="0" w:afterAutospacing="0" w:line="420" w:lineRule="atLeast"/>
        <w:ind w:firstLine="435"/>
        <w:rPr>
          <w:rFonts w:ascii="Arial" w:hAnsi="Arial" w:cs="Arial"/>
          <w:color w:val="000000"/>
        </w:rPr>
      </w:pPr>
    </w:p>
    <w:p w:rsidR="008977DC" w:rsidRPr="00CF67C8" w:rsidRDefault="008977DC" w:rsidP="007D3133">
      <w:pPr>
        <w:pStyle w:val="NormalWeb"/>
        <w:shd w:val="clear" w:color="auto" w:fill="FFFFFF"/>
        <w:spacing w:before="0" w:beforeAutospacing="0" w:after="0" w:afterAutospacing="0" w:line="420" w:lineRule="atLeast"/>
        <w:jc w:val="right"/>
        <w:rPr>
          <w:rFonts w:ascii="Arial" w:hAnsi="Arial" w:cs="Arial"/>
          <w:color w:val="000000"/>
        </w:rPr>
      </w:pPr>
      <w:r w:rsidRPr="00CF67C8">
        <w:rPr>
          <w:color w:val="000000"/>
        </w:rPr>
        <w:t xml:space="preserve">    </w:t>
      </w:r>
      <w:r w:rsidRPr="00CF67C8">
        <w:rPr>
          <w:rFonts w:hint="eastAsia"/>
          <w:color w:val="000000"/>
        </w:rPr>
        <w:t>上海市人民代表大会常务委员会</w:t>
      </w:r>
    </w:p>
    <w:p w:rsidR="008977DC" w:rsidRDefault="008977DC" w:rsidP="007D3133">
      <w:pPr>
        <w:pStyle w:val="NormalWeb"/>
        <w:shd w:val="clear" w:color="auto" w:fill="FFFFFF"/>
        <w:spacing w:before="0" w:beforeAutospacing="0" w:after="0" w:afterAutospacing="0" w:line="420" w:lineRule="atLeast"/>
        <w:jc w:val="right"/>
        <w:rPr>
          <w:rFonts w:cs="Times New Roman"/>
          <w:color w:val="000000"/>
        </w:rPr>
      </w:pPr>
      <w:r w:rsidRPr="00CF67C8">
        <w:rPr>
          <w:color w:val="000000"/>
        </w:rPr>
        <w:t xml:space="preserve">    2016</w:t>
      </w:r>
      <w:r w:rsidRPr="00CF67C8">
        <w:rPr>
          <w:rFonts w:hint="eastAsia"/>
          <w:color w:val="000000"/>
        </w:rPr>
        <w:t>年</w:t>
      </w:r>
      <w:r w:rsidRPr="00CF67C8">
        <w:rPr>
          <w:color w:val="000000"/>
        </w:rPr>
        <w:t>11</w:t>
      </w:r>
      <w:r w:rsidRPr="00CF67C8">
        <w:rPr>
          <w:rFonts w:hint="eastAsia"/>
          <w:color w:val="000000"/>
        </w:rPr>
        <w:t>月</w:t>
      </w:r>
      <w:r w:rsidRPr="00CF67C8">
        <w:rPr>
          <w:color w:val="000000"/>
        </w:rPr>
        <w:t>11</w:t>
      </w:r>
      <w:r w:rsidRPr="00CF67C8">
        <w:rPr>
          <w:rFonts w:hint="eastAsia"/>
          <w:color w:val="000000"/>
        </w:rPr>
        <w:t>日</w:t>
      </w:r>
    </w:p>
    <w:p w:rsidR="008977DC" w:rsidRPr="00CF67C8" w:rsidRDefault="008977DC" w:rsidP="007D3133">
      <w:pPr>
        <w:pStyle w:val="NormalWeb"/>
        <w:shd w:val="clear" w:color="auto" w:fill="FFFFFF"/>
        <w:spacing w:before="0" w:beforeAutospacing="0" w:after="0" w:afterAutospacing="0" w:line="420" w:lineRule="atLeast"/>
        <w:jc w:val="right"/>
        <w:rPr>
          <w:rFonts w:ascii="Arial" w:hAnsi="Arial" w:cs="Arial"/>
          <w:color w:val="000000"/>
        </w:rPr>
      </w:pPr>
    </w:p>
    <w:p w:rsidR="008977DC" w:rsidRPr="00CF67C8" w:rsidRDefault="008977DC" w:rsidP="00CF67C8">
      <w:pPr>
        <w:pStyle w:val="NormalWeb"/>
        <w:shd w:val="clear" w:color="auto" w:fill="FFFFFF"/>
        <w:spacing w:before="0" w:beforeAutospacing="0" w:after="0" w:afterAutospacing="0" w:line="420" w:lineRule="atLeast"/>
        <w:jc w:val="center"/>
        <w:rPr>
          <w:rFonts w:ascii="黑体" w:eastAsia="黑体" w:hAnsi="Arial" w:cs="Times New Roman"/>
          <w:color w:val="000000"/>
          <w:sz w:val="30"/>
          <w:szCs w:val="30"/>
        </w:rPr>
      </w:pPr>
      <w:r w:rsidRPr="00CF67C8">
        <w:rPr>
          <w:rFonts w:ascii="黑体" w:eastAsia="黑体" w:cs="黑体" w:hint="eastAsia"/>
          <w:color w:val="000000"/>
          <w:sz w:val="30"/>
          <w:szCs w:val="30"/>
        </w:rPr>
        <w:t>上海市公共场所控制吸烟条例</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Pr>
          <w:color w:val="000000"/>
          <w:sz w:val="21"/>
          <w:szCs w:val="21"/>
        </w:rPr>
        <w:t xml:space="preserve">   </w:t>
      </w:r>
      <w:r w:rsidRPr="00CF67C8">
        <w:rPr>
          <w:color w:val="000000"/>
        </w:rPr>
        <w:t xml:space="preserve"> (2009</w:t>
      </w:r>
      <w:r w:rsidRPr="00CF67C8">
        <w:rPr>
          <w:rFonts w:hint="eastAsia"/>
          <w:color w:val="000000"/>
        </w:rPr>
        <w:t>年</w:t>
      </w:r>
      <w:r w:rsidRPr="00CF67C8">
        <w:rPr>
          <w:color w:val="000000"/>
        </w:rPr>
        <w:t>12</w:t>
      </w:r>
      <w:r w:rsidRPr="00CF67C8">
        <w:rPr>
          <w:rFonts w:hint="eastAsia"/>
          <w:color w:val="000000"/>
        </w:rPr>
        <w:t>月</w:t>
      </w:r>
      <w:r w:rsidRPr="00CF67C8">
        <w:rPr>
          <w:color w:val="000000"/>
        </w:rPr>
        <w:t>10</w:t>
      </w:r>
      <w:r w:rsidRPr="00CF67C8">
        <w:rPr>
          <w:rFonts w:hint="eastAsia"/>
          <w:color w:val="000000"/>
        </w:rPr>
        <w:t>日上海市第十三届人民代表大会常务委员会第十五次会议通过根据</w:t>
      </w:r>
      <w:r w:rsidRPr="00CF67C8">
        <w:rPr>
          <w:color w:val="000000"/>
        </w:rPr>
        <w:t>2016</w:t>
      </w:r>
      <w:r w:rsidRPr="00CF67C8">
        <w:rPr>
          <w:rFonts w:hint="eastAsia"/>
          <w:color w:val="000000"/>
        </w:rPr>
        <w:t>年</w:t>
      </w:r>
      <w:r w:rsidRPr="00CF67C8">
        <w:rPr>
          <w:color w:val="000000"/>
        </w:rPr>
        <w:t>11</w:t>
      </w:r>
      <w:r w:rsidRPr="00CF67C8">
        <w:rPr>
          <w:rFonts w:hint="eastAsia"/>
          <w:color w:val="000000"/>
        </w:rPr>
        <w:t>月</w:t>
      </w:r>
      <w:r w:rsidRPr="00CF67C8">
        <w:rPr>
          <w:color w:val="000000"/>
        </w:rPr>
        <w:t>11</w:t>
      </w:r>
      <w:r w:rsidRPr="00CF67C8">
        <w:rPr>
          <w:rFonts w:hint="eastAsia"/>
          <w:color w:val="000000"/>
        </w:rPr>
        <w:t>日上海市第十四届人民代表大会常务委员会第三十三次会议《关于修改〈上海市公共场所控制吸烟条例〉的决定》第一次修正</w:t>
      </w:r>
      <w:r w:rsidRPr="00CF67C8">
        <w:rPr>
          <w:color w:val="000000"/>
        </w:rPr>
        <w:t>)</w:t>
      </w:r>
    </w:p>
    <w:p w:rsidR="008977DC" w:rsidRPr="00CF67C8" w:rsidRDefault="008977DC" w:rsidP="00E31684">
      <w:pPr>
        <w:pStyle w:val="NormalWeb"/>
        <w:shd w:val="clear" w:color="auto" w:fill="FFFFFF"/>
        <w:spacing w:before="0" w:beforeAutospacing="0" w:after="0" w:afterAutospacing="0" w:line="420" w:lineRule="atLeast"/>
        <w:ind w:firstLineChars="200" w:firstLine="31680"/>
        <w:rPr>
          <w:rFonts w:cs="Times New Roman"/>
          <w:color w:val="000000"/>
        </w:rPr>
      </w:pPr>
      <w:r w:rsidRPr="00CF67C8">
        <w:rPr>
          <w:rFonts w:hint="eastAsia"/>
          <w:color w:val="000000"/>
        </w:rPr>
        <w:t>第一条为了消除和减少烟草烟雾的危害，保障公众身体健康，创造良好的公共场所卫生环境，提高城市文明水平，根据有关法律、行政法规，结合本市实际，制定本条例。</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第二条本市公共场所的控制吸烟工作</w:t>
      </w:r>
      <w:r w:rsidRPr="00CF67C8">
        <w:rPr>
          <w:color w:val="000000"/>
        </w:rPr>
        <w:t>(</w:t>
      </w:r>
      <w:r w:rsidRPr="00CF67C8">
        <w:rPr>
          <w:rFonts w:hint="eastAsia"/>
          <w:color w:val="000000"/>
        </w:rPr>
        <w:t>以下简称控烟工作</w:t>
      </w:r>
      <w:r w:rsidRPr="00CF67C8">
        <w:rPr>
          <w:color w:val="000000"/>
        </w:rPr>
        <w:t>)</w:t>
      </w:r>
      <w:r w:rsidRPr="00CF67C8">
        <w:rPr>
          <w:rFonts w:hint="eastAsia"/>
          <w:color w:val="000000"/>
        </w:rPr>
        <w:t>适用本条例。</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前款所称控烟工作，是指采取有效措施，禁止在本条例规定的禁烟场所吸烟。</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第三条本市控烟工作实行“限定场所、分类管理、单位负责、公众参与、综合治理”的原则。</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四条市和区健康促进委员会在本级人民政府领导下，负责本行政区域内控烟工作的组织和协调，指导、监督各部门、各行业的控烟工作，组织开展控烟工作宣传教育活动。健康促进委员会的日常办事机构设在同级卫生计生行政部门。</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卫生计生行政部门是本市公共场所控烟工作的主管部门。</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教育、文广影视、体育、旅游、食品药品监督、交通、商务、公安、住房城乡建设、文化综合执法等行政管理部门按照本条例和其他相关规定，做好控烟监督管理工作。</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第五条市健康促进委员会应当组织开展多种形式的控烟宣传教育工作，使公众了解烟草烟雾的危害，增强全社会营造无烟环境的意识。</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有关行政管理部门、人民团体以及学校、医院等单位应当定期开展烟草烟雾危害和控烟的宣传教育活动。</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广播、影视、报刊、通信、网站等媒体应当开展吸烟和被动吸烟有害健康的公益宣传活动。</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第六条室内公共场所、室内工作场所、公共交通工具内禁止吸烟。</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第七条下列公共场所的室外区域禁止吸烟：</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一</w:t>
      </w:r>
      <w:r w:rsidRPr="00CF67C8">
        <w:rPr>
          <w:color w:val="000000"/>
        </w:rPr>
        <w:t>)</w:t>
      </w:r>
      <w:r w:rsidRPr="00CF67C8">
        <w:rPr>
          <w:rFonts w:hint="eastAsia"/>
          <w:color w:val="000000"/>
        </w:rPr>
        <w:t>托儿所、幼儿园、中小学校、少年宫、青少年活动中心、教育培训机构以及儿童福利院等以未成年人为主要活动人群的公共场所</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二</w:t>
      </w:r>
      <w:r w:rsidRPr="00CF67C8">
        <w:rPr>
          <w:color w:val="000000"/>
        </w:rPr>
        <w:t>)</w:t>
      </w:r>
      <w:r w:rsidRPr="00CF67C8">
        <w:rPr>
          <w:rFonts w:hint="eastAsia"/>
          <w:color w:val="000000"/>
        </w:rPr>
        <w:t>妇幼保健院</w:t>
      </w:r>
      <w:r w:rsidRPr="00CF67C8">
        <w:rPr>
          <w:color w:val="000000"/>
        </w:rPr>
        <w:t>(</w:t>
      </w:r>
      <w:r w:rsidRPr="00CF67C8">
        <w:rPr>
          <w:rFonts w:hint="eastAsia"/>
          <w:color w:val="000000"/>
        </w:rPr>
        <w:t>所</w:t>
      </w:r>
      <w:r w:rsidRPr="00CF67C8">
        <w:rPr>
          <w:color w:val="000000"/>
        </w:rPr>
        <w:t>)</w:t>
      </w:r>
      <w:r w:rsidRPr="00CF67C8">
        <w:rPr>
          <w:rFonts w:hint="eastAsia"/>
          <w:color w:val="000000"/>
        </w:rPr>
        <w:t>、儿童医院</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三</w:t>
      </w:r>
      <w:r w:rsidRPr="00CF67C8">
        <w:rPr>
          <w:color w:val="000000"/>
        </w:rPr>
        <w:t>)</w:t>
      </w:r>
      <w:r w:rsidRPr="00CF67C8">
        <w:rPr>
          <w:rFonts w:hint="eastAsia"/>
          <w:color w:val="000000"/>
        </w:rPr>
        <w:t>体育场馆、演出场所的观众坐席和比赛、演出区域</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四</w:t>
      </w:r>
      <w:r w:rsidRPr="00CF67C8">
        <w:rPr>
          <w:color w:val="000000"/>
        </w:rPr>
        <w:t>)</w:t>
      </w:r>
      <w:r w:rsidRPr="00CF67C8">
        <w:rPr>
          <w:rFonts w:hint="eastAsia"/>
          <w:color w:val="000000"/>
        </w:rPr>
        <w:t>对社会开放的文物保护单位</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五</w:t>
      </w:r>
      <w:r w:rsidRPr="00CF67C8">
        <w:rPr>
          <w:color w:val="000000"/>
        </w:rPr>
        <w:t>)</w:t>
      </w:r>
      <w:r w:rsidRPr="00CF67C8">
        <w:rPr>
          <w:rFonts w:hint="eastAsia"/>
          <w:color w:val="000000"/>
        </w:rPr>
        <w:t>人群聚集的公共交通工具等候区域</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六</w:t>
      </w:r>
      <w:r w:rsidRPr="00CF67C8">
        <w:rPr>
          <w:color w:val="000000"/>
        </w:rPr>
        <w:t>)</w:t>
      </w:r>
      <w:r w:rsidRPr="00CF67C8">
        <w:rPr>
          <w:rFonts w:hint="eastAsia"/>
          <w:color w:val="000000"/>
        </w:rPr>
        <w:t>法律、法规、规章规定的其他公共场所。</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市和区人民政府可以根据大型活动的需要，将其他公共场所的室外区域设立为临时禁止吸烟区域。</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第八条除本条例第六条、第七条规定以外的其他公共场所、工作场所的室外区域，有条件的可以设立吸烟点。</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吸烟点的设定应当遵守下列规定：</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一</w:t>
      </w:r>
      <w:r w:rsidRPr="00CF67C8">
        <w:rPr>
          <w:color w:val="000000"/>
        </w:rPr>
        <w:t>)</w:t>
      </w:r>
      <w:r w:rsidRPr="00CF67C8">
        <w:rPr>
          <w:rFonts w:hint="eastAsia"/>
          <w:color w:val="000000"/>
        </w:rPr>
        <w:t>远离人员聚集区域和行人必经的主要通道</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二</w:t>
      </w:r>
      <w:r w:rsidRPr="00CF67C8">
        <w:rPr>
          <w:color w:val="000000"/>
        </w:rPr>
        <w:t>)</w:t>
      </w:r>
      <w:r w:rsidRPr="00CF67C8">
        <w:rPr>
          <w:rFonts w:hint="eastAsia"/>
          <w:color w:val="000000"/>
        </w:rPr>
        <w:t>设置吸烟点标识、引导标识，并在吸烟点设置吸烟危害健康的警示标识</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三</w:t>
      </w:r>
      <w:r w:rsidRPr="00CF67C8">
        <w:rPr>
          <w:color w:val="000000"/>
        </w:rPr>
        <w:t>)</w:t>
      </w:r>
      <w:r w:rsidRPr="00CF67C8">
        <w:rPr>
          <w:rFonts w:hint="eastAsia"/>
          <w:color w:val="000000"/>
        </w:rPr>
        <w:t>放置收集烟灰、烟蒂等的器具</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四</w:t>
      </w:r>
      <w:r w:rsidRPr="00CF67C8">
        <w:rPr>
          <w:color w:val="000000"/>
        </w:rPr>
        <w:t>)</w:t>
      </w:r>
      <w:r w:rsidRPr="00CF67C8">
        <w:rPr>
          <w:rFonts w:hint="eastAsia"/>
          <w:color w:val="000000"/>
        </w:rPr>
        <w:t>符合消防安全要求。</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第九条禁止吸烟场所所在单位应当履行下列义务：</w:t>
      </w:r>
    </w:p>
    <w:p w:rsidR="008977DC" w:rsidRPr="00CF67C8" w:rsidRDefault="008977DC" w:rsidP="00CF67C8">
      <w:pPr>
        <w:pStyle w:val="NormalWeb"/>
        <w:shd w:val="clear" w:color="auto" w:fill="FFFFFF"/>
        <w:spacing w:before="0" w:beforeAutospacing="0" w:after="0" w:afterAutospacing="0" w:line="420" w:lineRule="atLeast"/>
        <w:ind w:left="31680" w:hangingChars="200" w:firstLine="31680"/>
        <w:rPr>
          <w:rFonts w:cs="Times New Roman"/>
          <w:color w:val="000000"/>
        </w:rPr>
      </w:pPr>
      <w:r w:rsidRPr="00CF67C8">
        <w:rPr>
          <w:color w:val="000000"/>
        </w:rPr>
        <w:t xml:space="preserve">    (</w:t>
      </w:r>
      <w:r w:rsidRPr="00CF67C8">
        <w:rPr>
          <w:rFonts w:hint="eastAsia"/>
          <w:color w:val="000000"/>
        </w:rPr>
        <w:t>一</w:t>
      </w:r>
      <w:r w:rsidRPr="00CF67C8">
        <w:rPr>
          <w:color w:val="000000"/>
        </w:rPr>
        <w:t>)</w:t>
      </w:r>
      <w:r w:rsidRPr="00CF67C8">
        <w:rPr>
          <w:rFonts w:hint="eastAsia"/>
          <w:color w:val="000000"/>
        </w:rPr>
        <w:t>落实劝阻吸烟人员或者组织劝阻吸烟的志愿者</w:t>
      </w:r>
      <w:r w:rsidRPr="00CF67C8">
        <w:rPr>
          <w:color w:val="000000"/>
        </w:rPr>
        <w:t>;</w:t>
      </w:r>
      <w:r w:rsidRPr="00CF67C8">
        <w:rPr>
          <w:rStyle w:val="apple-converted-space"/>
          <w:rFonts w:cs="Times New Roman"/>
          <w:color w:val="000000"/>
        </w:rPr>
        <w:t> </w:t>
      </w:r>
      <w:r w:rsidRPr="00CF67C8">
        <w:rPr>
          <w:rFonts w:cs="Times New Roman"/>
          <w:color w:val="000000"/>
        </w:rPr>
        <w:br/>
      </w:r>
      <w:r w:rsidRPr="00CF67C8">
        <w:rPr>
          <w:color w:val="000000"/>
        </w:rPr>
        <w:t>(</w:t>
      </w:r>
      <w:r w:rsidRPr="00CF67C8">
        <w:rPr>
          <w:rFonts w:hint="eastAsia"/>
          <w:color w:val="000000"/>
        </w:rPr>
        <w:t>二</w:t>
      </w:r>
      <w:r w:rsidRPr="00CF67C8">
        <w:rPr>
          <w:color w:val="000000"/>
        </w:rPr>
        <w:t>)</w:t>
      </w:r>
      <w:r w:rsidRPr="00CF67C8">
        <w:rPr>
          <w:rFonts w:hint="eastAsia"/>
          <w:color w:val="000000"/>
        </w:rPr>
        <w:t>做好禁烟宣传教育工作</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三</w:t>
      </w:r>
      <w:r w:rsidRPr="00CF67C8">
        <w:rPr>
          <w:color w:val="000000"/>
        </w:rPr>
        <w:t>)</w:t>
      </w:r>
      <w:r w:rsidRPr="00CF67C8">
        <w:rPr>
          <w:rFonts w:hint="eastAsia"/>
          <w:color w:val="000000"/>
        </w:rPr>
        <w:t>在醒目位置设置统一的禁止吸烟标识和监管电话</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四</w:t>
      </w:r>
      <w:r w:rsidRPr="00CF67C8">
        <w:rPr>
          <w:color w:val="000000"/>
        </w:rPr>
        <w:t>)</w:t>
      </w:r>
      <w:r w:rsidRPr="00CF67C8">
        <w:rPr>
          <w:rFonts w:hint="eastAsia"/>
          <w:color w:val="000000"/>
        </w:rPr>
        <w:t>不设置任何与吸烟有关的器具</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五</w:t>
      </w:r>
      <w:r w:rsidRPr="00CF67C8">
        <w:rPr>
          <w:color w:val="000000"/>
        </w:rPr>
        <w:t>)</w:t>
      </w:r>
      <w:r w:rsidRPr="00CF67C8">
        <w:rPr>
          <w:rFonts w:hint="eastAsia"/>
          <w:color w:val="000000"/>
        </w:rPr>
        <w:t>对吸烟者进行劝阻</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六</w:t>
      </w:r>
      <w:r w:rsidRPr="00CF67C8">
        <w:rPr>
          <w:color w:val="000000"/>
        </w:rPr>
        <w:t>)</w:t>
      </w:r>
      <w:r w:rsidRPr="00CF67C8">
        <w:rPr>
          <w:rFonts w:hint="eastAsia"/>
          <w:color w:val="000000"/>
        </w:rPr>
        <w:t>对不听劝阻也不愿离开禁止吸烟场所的吸烟者，向监管部门举报。</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第十条任何个人可以要求吸烟者停止在禁止吸烟场所内吸烟</w:t>
      </w:r>
      <w:r w:rsidRPr="00CF67C8">
        <w:rPr>
          <w:color w:val="000000"/>
        </w:rPr>
        <w:t>;</w:t>
      </w:r>
      <w:r w:rsidRPr="00CF67C8">
        <w:rPr>
          <w:rFonts w:hint="eastAsia"/>
          <w:color w:val="000000"/>
        </w:rPr>
        <w:t>要求禁止吸烟场所所在单位履行禁止吸烟义务，并可以对不履行禁烟义务的单位，向监管部门举报。</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第十一条国家机关、事业单位及其工作人员应当遵守控烟有关规定</w:t>
      </w:r>
      <w:r w:rsidRPr="00CF67C8">
        <w:rPr>
          <w:color w:val="000000"/>
        </w:rPr>
        <w:t>,</w:t>
      </w:r>
      <w:r w:rsidRPr="00CF67C8">
        <w:rPr>
          <w:rFonts w:hint="eastAsia"/>
          <w:color w:val="000000"/>
        </w:rPr>
        <w:t>带头履行控制吸烟义务。市和区健康促进委员会应当定期开展控烟检查，通报控烟情况。</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卫生计生、教育、文广影视、体育、旅游、食品药品监督、交通、商务等有关行政管理部门以及相关行业协会应当将控烟工作纳入本系统、本行业日常管理。</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第十二条市和区健康促进委员会应当组织有关部门，加强对控烟工作的监测和评估。</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市健康促进委员会应当每年向社会公布本市控烟工作情况。</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第十三条卫生计生行政部门应当组织开展对吸烟行为的干预工作，设立咨询热线，开展控烟咨询服务。</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医疗机构应当为吸烟者提供戒烟指导和帮助。</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第十四条全社会都应当参与控烟工作。</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鼓励控烟志愿者组织、其他社会组织和个人开展控烟宣传教育活动，组织开展社会监督，为吸烟者提供戒烟帮助，对控烟工作提出意见和建议。</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鼓励单位和个人通过“</w:t>
      </w:r>
      <w:r w:rsidRPr="00CF67C8">
        <w:rPr>
          <w:color w:val="000000"/>
        </w:rPr>
        <w:t>12345</w:t>
      </w:r>
      <w:r w:rsidRPr="00CF67C8">
        <w:rPr>
          <w:rFonts w:hint="eastAsia"/>
          <w:color w:val="000000"/>
        </w:rPr>
        <w:t>”市民服务热线或者相关行业监管热线，对违反本条例规定的行为进行举报。</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第十五条控烟工作应当作为本市文明单位评比的内容之一。</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第十六条控烟工作的监督执法按照以下规定实施：</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一</w:t>
      </w:r>
      <w:r w:rsidRPr="00CF67C8">
        <w:rPr>
          <w:color w:val="000000"/>
        </w:rPr>
        <w:t>)</w:t>
      </w:r>
      <w:r w:rsidRPr="00CF67C8">
        <w:rPr>
          <w:rFonts w:hint="eastAsia"/>
          <w:color w:val="000000"/>
        </w:rPr>
        <w:t>教育行政部门负责对各级各类学校的控烟工作进行监督执法</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二</w:t>
      </w:r>
      <w:r w:rsidRPr="00CF67C8">
        <w:rPr>
          <w:color w:val="000000"/>
        </w:rPr>
        <w:t>)</w:t>
      </w:r>
      <w:r w:rsidRPr="00CF67C8">
        <w:rPr>
          <w:rFonts w:hint="eastAsia"/>
          <w:color w:val="000000"/>
        </w:rPr>
        <w:t>文化综合执法机构负责对文化、体育、娱乐场所、旅馆以及向社会开放的文物保护单位的控烟工作进行监督执法</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三</w:t>
      </w:r>
      <w:r w:rsidRPr="00CF67C8">
        <w:rPr>
          <w:color w:val="000000"/>
        </w:rPr>
        <w:t>)</w:t>
      </w:r>
      <w:r w:rsidRPr="00CF67C8">
        <w:rPr>
          <w:rFonts w:hint="eastAsia"/>
          <w:color w:val="000000"/>
        </w:rPr>
        <w:t>承担机场、铁路执法工作的机构以及交通行政执法机构、轨道交通线路运营单位按照各自职责，对公共交通工具及其有关公共场所的控烟工作进行监督执法</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四</w:t>
      </w:r>
      <w:r w:rsidRPr="00CF67C8">
        <w:rPr>
          <w:color w:val="000000"/>
        </w:rPr>
        <w:t>)</w:t>
      </w:r>
      <w:r w:rsidRPr="00CF67C8">
        <w:rPr>
          <w:rFonts w:hint="eastAsia"/>
          <w:color w:val="000000"/>
        </w:rPr>
        <w:t>食品药品监督管理部门</w:t>
      </w:r>
      <w:r w:rsidRPr="00CF67C8">
        <w:rPr>
          <w:color w:val="000000"/>
        </w:rPr>
        <w:t>(</w:t>
      </w:r>
      <w:r w:rsidRPr="00CF67C8">
        <w:rPr>
          <w:rFonts w:hint="eastAsia"/>
          <w:color w:val="000000"/>
        </w:rPr>
        <w:t>市场监督管理部门</w:t>
      </w:r>
      <w:r w:rsidRPr="00CF67C8">
        <w:rPr>
          <w:color w:val="000000"/>
        </w:rPr>
        <w:t>)</w:t>
      </w:r>
      <w:r w:rsidRPr="00CF67C8">
        <w:rPr>
          <w:rFonts w:hint="eastAsia"/>
          <w:color w:val="000000"/>
        </w:rPr>
        <w:t>负责对餐饮业经营场所的控烟工作进行监督执法</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五</w:t>
      </w:r>
      <w:r w:rsidRPr="00CF67C8">
        <w:rPr>
          <w:color w:val="000000"/>
        </w:rPr>
        <w:t>)</w:t>
      </w:r>
      <w:r w:rsidRPr="00CF67C8">
        <w:rPr>
          <w:rFonts w:hint="eastAsia"/>
          <w:color w:val="000000"/>
        </w:rPr>
        <w:t>公安部门负责对网吧等互联网上网服务营业场所的控烟工作进行监督执法</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六</w:t>
      </w:r>
      <w:r w:rsidRPr="00CF67C8">
        <w:rPr>
          <w:color w:val="000000"/>
        </w:rPr>
        <w:t>)</w:t>
      </w:r>
      <w:r w:rsidRPr="00CF67C8">
        <w:rPr>
          <w:rFonts w:hint="eastAsia"/>
          <w:color w:val="000000"/>
        </w:rPr>
        <w:t>住房城乡建设部门负责对物业管理区域内的公共电梯的控烟工作进行监督执法</w:t>
      </w:r>
      <w:r w:rsidRPr="00CF67C8">
        <w:rPr>
          <w:color w:val="000000"/>
        </w:rPr>
        <w:t>;</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七</w:t>
      </w:r>
      <w:r w:rsidRPr="00CF67C8">
        <w:rPr>
          <w:color w:val="000000"/>
        </w:rPr>
        <w:t>)</w:t>
      </w:r>
      <w:r w:rsidRPr="00CF67C8">
        <w:rPr>
          <w:rFonts w:hint="eastAsia"/>
          <w:color w:val="000000"/>
        </w:rPr>
        <w:t>卫生计生行政部门负责对各级各类医疗卫生机构以及本条第一项至第六项以外的其他公共场所、工作场所的控烟工作进行监督执法。</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第十七条市和区人民政府应当对控烟监测及评估、科学研究、宣传教育、行为干预、人员培训、监督管理等控烟工作所需经费予以保障。</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第十八条禁止吸烟场所所在单位违反本条例第九条规定的，由本条例第十六条规定的有关部门责令限期改正，可处以两千元以上一万元以下的罚款</w:t>
      </w:r>
      <w:r w:rsidRPr="00CF67C8">
        <w:rPr>
          <w:color w:val="000000"/>
        </w:rPr>
        <w:t>;</w:t>
      </w:r>
      <w:r w:rsidRPr="00CF67C8">
        <w:rPr>
          <w:rFonts w:hint="eastAsia"/>
          <w:color w:val="000000"/>
        </w:rPr>
        <w:t>情节严重的，处以一万元以上三万元以下的罚款。</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第十九条个人在禁止吸烟场所吸烟且不听劝阻的，由本条例第十六条规定的有关部门责令改正，并处以五十元以上两百元以下的罚款。</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第二十条对在禁止吸烟场所内吸烟，不听劝阻且扰乱社会秩序，或者阻碍有关部门依法执行职务，违反《中华人民共和国治安管理处罚法》的，由公安部门予以处罚</w:t>
      </w:r>
      <w:r w:rsidRPr="00CF67C8">
        <w:rPr>
          <w:color w:val="000000"/>
        </w:rPr>
        <w:t>;</w:t>
      </w:r>
      <w:r w:rsidRPr="00CF67C8">
        <w:rPr>
          <w:rFonts w:hint="eastAsia"/>
          <w:color w:val="000000"/>
        </w:rPr>
        <w:t>构成犯罪的，依法追究刑事责任。</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第二十一条控烟行政管理部门、监督执法机构及其工作人员在控烟工作中，不依法履行职责或者徇私舞弊的，对直接负责的主管人员和其他直接责任人员依法给予行政处分</w:t>
      </w:r>
      <w:r w:rsidRPr="00CF67C8">
        <w:rPr>
          <w:color w:val="000000"/>
        </w:rPr>
        <w:t>;</w:t>
      </w:r>
      <w:r w:rsidRPr="00CF67C8">
        <w:rPr>
          <w:rFonts w:hint="eastAsia"/>
          <w:color w:val="000000"/>
        </w:rPr>
        <w:t>构成犯罪的，依法追究刑事责任。</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第二十二条因特殊情况设置的室内吸烟室的具体要求，由市人民政府作出规定。</w:t>
      </w:r>
    </w:p>
    <w:p w:rsidR="008977DC" w:rsidRPr="00CF67C8" w:rsidRDefault="008977DC" w:rsidP="007D3133">
      <w:pPr>
        <w:pStyle w:val="NormalWeb"/>
        <w:shd w:val="clear" w:color="auto" w:fill="FFFFFF"/>
        <w:spacing w:before="0" w:beforeAutospacing="0" w:after="0" w:afterAutospacing="0" w:line="420" w:lineRule="atLeast"/>
        <w:rPr>
          <w:rFonts w:cs="Times New Roman"/>
          <w:color w:val="000000"/>
        </w:rPr>
      </w:pPr>
      <w:r w:rsidRPr="00CF67C8">
        <w:rPr>
          <w:color w:val="000000"/>
        </w:rPr>
        <w:t xml:space="preserve">    </w:t>
      </w:r>
      <w:r w:rsidRPr="00CF67C8">
        <w:rPr>
          <w:rFonts w:hint="eastAsia"/>
          <w:color w:val="000000"/>
        </w:rPr>
        <w:t>第二十三条本条例自</w:t>
      </w:r>
      <w:r w:rsidRPr="00CF67C8">
        <w:rPr>
          <w:color w:val="000000"/>
        </w:rPr>
        <w:t>2010</w:t>
      </w:r>
      <w:r w:rsidRPr="00CF67C8">
        <w:rPr>
          <w:rFonts w:hint="eastAsia"/>
          <w:color w:val="000000"/>
        </w:rPr>
        <w:t>年</w:t>
      </w:r>
      <w:r w:rsidRPr="00CF67C8">
        <w:rPr>
          <w:color w:val="000000"/>
        </w:rPr>
        <w:t>3</w:t>
      </w:r>
      <w:r w:rsidRPr="00CF67C8">
        <w:rPr>
          <w:rFonts w:hint="eastAsia"/>
          <w:color w:val="000000"/>
        </w:rPr>
        <w:t>月</w:t>
      </w:r>
      <w:r w:rsidRPr="00CF67C8">
        <w:rPr>
          <w:color w:val="000000"/>
        </w:rPr>
        <w:t>1</w:t>
      </w:r>
      <w:r w:rsidRPr="00CF67C8">
        <w:rPr>
          <w:rFonts w:hint="eastAsia"/>
          <w:color w:val="000000"/>
        </w:rPr>
        <w:t>日起施行。</w:t>
      </w:r>
    </w:p>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Default="008977DC" w:rsidP="007D3133"/>
    <w:p w:rsidR="008977DC" w:rsidRPr="00272C99" w:rsidRDefault="008977DC" w:rsidP="007D3133">
      <w:pPr>
        <w:spacing w:line="500" w:lineRule="exact"/>
        <w:rPr>
          <w:rFonts w:ascii="仿宋_GB2312" w:eastAsia="仿宋_GB2312" w:hAnsi="仿宋_GB2312" w:cs="仿宋_GB2312"/>
          <w:sz w:val="28"/>
          <w:szCs w:val="28"/>
        </w:rPr>
      </w:pPr>
      <w:r w:rsidRPr="00272C99">
        <w:rPr>
          <w:rFonts w:ascii="仿宋_GB2312" w:eastAsia="仿宋_GB2312" w:hAnsi="仿宋_GB2312" w:cs="仿宋_GB2312" w:hint="eastAsia"/>
          <w:sz w:val="28"/>
          <w:szCs w:val="28"/>
        </w:rPr>
        <w:t>附件</w:t>
      </w:r>
      <w:r w:rsidRPr="00272C99">
        <w:rPr>
          <w:rFonts w:ascii="仿宋_GB2312" w:eastAsia="仿宋_GB2312" w:hAnsi="仿宋_GB2312" w:cs="仿宋_GB2312"/>
          <w:sz w:val="28"/>
          <w:szCs w:val="28"/>
        </w:rPr>
        <w:t>2</w:t>
      </w:r>
    </w:p>
    <w:p w:rsidR="008977DC" w:rsidRPr="008F5424" w:rsidRDefault="008977DC" w:rsidP="007D3133">
      <w:pPr>
        <w:widowControl/>
        <w:jc w:val="center"/>
        <w:rPr>
          <w:rFonts w:ascii="黑体" w:eastAsia="黑体" w:hAnsi="黑体"/>
          <w:b/>
          <w:bCs/>
          <w:sz w:val="32"/>
          <w:szCs w:val="32"/>
        </w:rPr>
      </w:pPr>
      <w:r w:rsidRPr="008F5424">
        <w:rPr>
          <w:rFonts w:ascii="黑体" w:eastAsia="黑体" w:hAnsi="黑体" w:cs="黑体" w:hint="eastAsia"/>
          <w:b/>
          <w:bCs/>
          <w:sz w:val="32"/>
          <w:szCs w:val="32"/>
        </w:rPr>
        <w:t>告家长书</w:t>
      </w:r>
    </w:p>
    <w:p w:rsidR="008977DC" w:rsidRPr="003A1A88" w:rsidRDefault="008977DC" w:rsidP="007D3133">
      <w:pPr>
        <w:widowControl/>
        <w:jc w:val="center"/>
        <w:rPr>
          <w:rFonts w:ascii="仿宋_GB2312" w:eastAsia="仿宋_GB2312"/>
          <w:sz w:val="30"/>
          <w:szCs w:val="30"/>
        </w:rPr>
      </w:pPr>
      <w:r w:rsidRPr="003A1A88">
        <w:rPr>
          <w:rFonts w:ascii="仿宋_GB2312" w:eastAsia="仿宋_GB2312" w:cs="仿宋_GB2312" w:hint="eastAsia"/>
          <w:sz w:val="30"/>
          <w:szCs w:val="30"/>
        </w:rPr>
        <w:t>（供参考）</w:t>
      </w:r>
    </w:p>
    <w:p w:rsidR="008977DC" w:rsidRPr="00E31684" w:rsidRDefault="008977DC" w:rsidP="00AD5607">
      <w:pPr>
        <w:widowControl/>
        <w:spacing w:line="500" w:lineRule="exact"/>
        <w:jc w:val="left"/>
        <w:rPr>
          <w:rFonts w:ascii="仿宋_GB2312" w:eastAsia="仿宋_GB2312"/>
          <w:sz w:val="28"/>
          <w:szCs w:val="28"/>
        </w:rPr>
      </w:pPr>
      <w:r w:rsidRPr="00E31684">
        <w:rPr>
          <w:rFonts w:ascii="仿宋_GB2312" w:eastAsia="仿宋_GB2312" w:cs="仿宋_GB2312" w:hint="eastAsia"/>
          <w:sz w:val="28"/>
          <w:szCs w:val="28"/>
        </w:rPr>
        <w:t>各位家长：</w:t>
      </w:r>
    </w:p>
    <w:p w:rsidR="008977DC" w:rsidRPr="00E31684" w:rsidRDefault="008977DC" w:rsidP="00AD5607">
      <w:pPr>
        <w:spacing w:line="500" w:lineRule="exact"/>
        <w:ind w:firstLineChars="200" w:firstLine="31680"/>
        <w:rPr>
          <w:rFonts w:ascii="仿宋_GB2312" w:eastAsia="仿宋_GB2312"/>
          <w:sz w:val="28"/>
          <w:szCs w:val="28"/>
        </w:rPr>
      </w:pPr>
      <w:r w:rsidRPr="00E31684">
        <w:rPr>
          <w:rFonts w:ascii="仿宋_GB2312" w:eastAsia="仿宋_GB2312" w:cs="仿宋_GB2312" w:hint="eastAsia"/>
          <w:sz w:val="28"/>
          <w:szCs w:val="28"/>
        </w:rPr>
        <w:t>根据《上海市公共场所控制吸烟条例》的规定，自</w:t>
      </w:r>
      <w:r w:rsidRPr="00E31684">
        <w:rPr>
          <w:rFonts w:ascii="仿宋_GB2312" w:eastAsia="仿宋_GB2312" w:cs="仿宋_GB2312"/>
          <w:sz w:val="28"/>
          <w:szCs w:val="28"/>
        </w:rPr>
        <w:t>2017</w:t>
      </w:r>
      <w:r w:rsidRPr="00E31684">
        <w:rPr>
          <w:rFonts w:ascii="仿宋_GB2312" w:eastAsia="仿宋_GB2312" w:cs="仿宋_GB2312" w:hint="eastAsia"/>
          <w:sz w:val="28"/>
          <w:szCs w:val="28"/>
        </w:rPr>
        <w:t>年</w:t>
      </w:r>
      <w:r w:rsidRPr="00E31684">
        <w:rPr>
          <w:rFonts w:ascii="仿宋_GB2312" w:eastAsia="仿宋_GB2312" w:cs="仿宋_GB2312"/>
          <w:sz w:val="28"/>
          <w:szCs w:val="28"/>
        </w:rPr>
        <w:t>3</w:t>
      </w:r>
      <w:r w:rsidRPr="00E31684">
        <w:rPr>
          <w:rFonts w:ascii="仿宋_GB2312" w:eastAsia="仿宋_GB2312" w:cs="仿宋_GB2312" w:hint="eastAsia"/>
          <w:sz w:val="28"/>
          <w:szCs w:val="28"/>
        </w:rPr>
        <w:t>月</w:t>
      </w:r>
      <w:r w:rsidRPr="00E31684">
        <w:rPr>
          <w:rFonts w:ascii="仿宋_GB2312" w:eastAsia="仿宋_GB2312" w:cs="仿宋_GB2312"/>
          <w:sz w:val="28"/>
          <w:szCs w:val="28"/>
        </w:rPr>
        <w:t>1</w:t>
      </w:r>
      <w:r w:rsidRPr="00E31684">
        <w:rPr>
          <w:rFonts w:ascii="仿宋_GB2312" w:eastAsia="仿宋_GB2312" w:cs="仿宋_GB2312" w:hint="eastAsia"/>
          <w:sz w:val="28"/>
          <w:szCs w:val="28"/>
        </w:rPr>
        <w:t>日起，所有室内公共场所、工作场所和公共交通工具内禁止吸烟；托儿所、幼儿园、中小学校、少年宫、青少年活动中心、教育培训机构以及儿童福利院等以未成年人为主要活动人群的公共场所的室外区域也禁止吸烟。为了您和他人的健康，希望家长自觉履行法律义务、严格遵守法律规定，做到：</w:t>
      </w:r>
    </w:p>
    <w:p w:rsidR="008977DC" w:rsidRPr="00E31684" w:rsidRDefault="008977DC" w:rsidP="00AD5607">
      <w:pPr>
        <w:spacing w:line="500" w:lineRule="exact"/>
        <w:ind w:firstLineChars="200" w:firstLine="31680"/>
        <w:rPr>
          <w:rFonts w:ascii="仿宋_GB2312" w:eastAsia="仿宋_GB2312"/>
          <w:sz w:val="28"/>
          <w:szCs w:val="28"/>
        </w:rPr>
      </w:pPr>
      <w:r w:rsidRPr="00E31684">
        <w:rPr>
          <w:rFonts w:ascii="仿宋_GB2312" w:eastAsia="仿宋_GB2312" w:cs="仿宋_GB2312"/>
          <w:sz w:val="28"/>
          <w:szCs w:val="28"/>
        </w:rPr>
        <w:t>1</w:t>
      </w:r>
      <w:r w:rsidRPr="00E31684">
        <w:rPr>
          <w:rFonts w:ascii="仿宋_GB2312" w:eastAsia="仿宋_GB2312" w:cs="仿宋_GB2312" w:hint="eastAsia"/>
          <w:sz w:val="28"/>
          <w:szCs w:val="28"/>
        </w:rPr>
        <w:t>、您来学校（接送小孩、开家长会等），不在校园内或校外周边（如，校门口等）区域吸烟；</w:t>
      </w:r>
    </w:p>
    <w:p w:rsidR="008977DC" w:rsidRPr="00E31684" w:rsidRDefault="008977DC" w:rsidP="00AD5607">
      <w:pPr>
        <w:spacing w:line="500" w:lineRule="exact"/>
        <w:ind w:firstLineChars="200" w:firstLine="31680"/>
        <w:rPr>
          <w:rFonts w:ascii="仿宋_GB2312" w:eastAsia="仿宋_GB2312"/>
          <w:sz w:val="28"/>
          <w:szCs w:val="28"/>
        </w:rPr>
      </w:pPr>
      <w:r w:rsidRPr="00E31684">
        <w:rPr>
          <w:rFonts w:ascii="仿宋_GB2312" w:eastAsia="仿宋_GB2312" w:cs="仿宋_GB2312"/>
          <w:sz w:val="28"/>
          <w:szCs w:val="28"/>
        </w:rPr>
        <w:t>2</w:t>
      </w:r>
      <w:r w:rsidRPr="00E31684">
        <w:rPr>
          <w:rFonts w:ascii="仿宋_GB2312" w:eastAsia="仿宋_GB2312" w:cs="仿宋_GB2312" w:hint="eastAsia"/>
          <w:sz w:val="28"/>
          <w:szCs w:val="28"/>
        </w:rPr>
        <w:t>、不要发放香烟给教职员工，以实际行动为孩子树立榜样；</w:t>
      </w:r>
    </w:p>
    <w:p w:rsidR="008977DC" w:rsidRPr="00E31684" w:rsidRDefault="008977DC" w:rsidP="00AD5607">
      <w:pPr>
        <w:spacing w:line="500" w:lineRule="exact"/>
        <w:ind w:firstLineChars="200" w:firstLine="31680"/>
        <w:rPr>
          <w:rFonts w:ascii="仿宋_GB2312" w:eastAsia="仿宋_GB2312"/>
          <w:sz w:val="28"/>
          <w:szCs w:val="28"/>
        </w:rPr>
      </w:pPr>
      <w:r w:rsidRPr="00E31684">
        <w:rPr>
          <w:rFonts w:ascii="仿宋_GB2312" w:eastAsia="仿宋_GB2312" w:cs="仿宋_GB2312"/>
          <w:sz w:val="28"/>
          <w:szCs w:val="28"/>
        </w:rPr>
        <w:t>3</w:t>
      </w:r>
      <w:r w:rsidRPr="00E31684">
        <w:rPr>
          <w:rFonts w:ascii="仿宋_GB2312" w:eastAsia="仿宋_GB2312" w:cs="仿宋_GB2312" w:hint="eastAsia"/>
          <w:sz w:val="28"/>
          <w:szCs w:val="28"/>
        </w:rPr>
        <w:t>、教育孩子不吸烟，严禁带香烟到学校。</w:t>
      </w:r>
    </w:p>
    <w:p w:rsidR="008977DC" w:rsidRPr="00E31684" w:rsidRDefault="008977DC" w:rsidP="00AD5607">
      <w:pPr>
        <w:spacing w:line="500" w:lineRule="exact"/>
        <w:ind w:firstLineChars="200" w:firstLine="31680"/>
        <w:jc w:val="left"/>
        <w:rPr>
          <w:rFonts w:ascii="仿宋_GB2312" w:eastAsia="仿宋_GB2312" w:hAnsi="宋体"/>
          <w:color w:val="000000"/>
          <w:kern w:val="0"/>
          <w:sz w:val="28"/>
          <w:szCs w:val="28"/>
        </w:rPr>
      </w:pPr>
      <w:r w:rsidRPr="00E31684">
        <w:rPr>
          <w:rFonts w:ascii="仿宋_GB2312" w:eastAsia="仿宋_GB2312" w:cs="仿宋_GB2312" w:hint="eastAsia"/>
          <w:sz w:val="28"/>
          <w:szCs w:val="28"/>
        </w:rPr>
        <w:t>在徐汇区创全国文明城区、迎接国家卫生城区复审之时，我们再次呼吁每一位家长都从遵守《上海市公共场所控制吸烟条例》做起，从自己做起，为维护自身健康和关爱他人健康承担应尽的法律责任。</w:t>
      </w:r>
    </w:p>
    <w:p w:rsidR="008977DC" w:rsidRPr="00E31684" w:rsidRDefault="008977DC" w:rsidP="00AD5607">
      <w:pPr>
        <w:spacing w:line="500" w:lineRule="exact"/>
        <w:ind w:firstLineChars="200" w:firstLine="31680"/>
        <w:jc w:val="left"/>
        <w:rPr>
          <w:rFonts w:ascii="仿宋_GB2312" w:eastAsia="仿宋_GB2312" w:hAnsi="宋体"/>
          <w:color w:val="000000"/>
          <w:kern w:val="0"/>
          <w:sz w:val="28"/>
          <w:szCs w:val="28"/>
        </w:rPr>
      </w:pPr>
      <w:r w:rsidRPr="00E31684">
        <w:rPr>
          <w:rFonts w:ascii="仿宋_GB2312" w:eastAsia="仿宋_GB2312" w:hAnsi="宋体" w:cs="仿宋_GB2312" w:hint="eastAsia"/>
          <w:color w:val="000000"/>
          <w:kern w:val="0"/>
          <w:sz w:val="28"/>
          <w:szCs w:val="28"/>
        </w:rPr>
        <w:t>感谢您的大力支持！</w:t>
      </w:r>
    </w:p>
    <w:p w:rsidR="008977DC" w:rsidRDefault="008977DC" w:rsidP="007D3133">
      <w:pPr>
        <w:spacing w:line="500" w:lineRule="exact"/>
        <w:ind w:firstLine="600"/>
        <w:jc w:val="left"/>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 xml:space="preserve">                            *******</w:t>
      </w:r>
      <w:r>
        <w:rPr>
          <w:rFonts w:ascii="仿宋_GB2312" w:eastAsia="仿宋_GB2312" w:hAnsi="宋体" w:cs="仿宋_GB2312" w:hint="eastAsia"/>
          <w:color w:val="000000"/>
          <w:kern w:val="0"/>
          <w:sz w:val="30"/>
          <w:szCs w:val="30"/>
        </w:rPr>
        <w:t>学校</w:t>
      </w:r>
    </w:p>
    <w:p w:rsidR="008977DC" w:rsidRDefault="008977DC" w:rsidP="007D3133">
      <w:pPr>
        <w:spacing w:line="500" w:lineRule="exact"/>
        <w:ind w:firstLine="600"/>
        <w:jc w:val="left"/>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 xml:space="preserve">                           2017</w:t>
      </w:r>
      <w:r>
        <w:rPr>
          <w:rFonts w:ascii="仿宋_GB2312" w:eastAsia="仿宋_GB2312" w:hAnsi="宋体" w:cs="仿宋_GB2312" w:hint="eastAsia"/>
          <w:color w:val="000000"/>
          <w:kern w:val="0"/>
          <w:sz w:val="30"/>
          <w:szCs w:val="30"/>
        </w:rPr>
        <w:t>年</w:t>
      </w:r>
      <w:r>
        <w:rPr>
          <w:rFonts w:ascii="仿宋_GB2312" w:eastAsia="仿宋_GB2312" w:hAnsi="宋体" w:cs="仿宋_GB2312"/>
          <w:color w:val="000000"/>
          <w:kern w:val="0"/>
          <w:sz w:val="30"/>
          <w:szCs w:val="30"/>
        </w:rPr>
        <w:t>**</w:t>
      </w:r>
      <w:r>
        <w:rPr>
          <w:rFonts w:ascii="仿宋_GB2312" w:eastAsia="仿宋_GB2312" w:hAnsi="宋体" w:cs="仿宋_GB2312" w:hint="eastAsia"/>
          <w:color w:val="000000"/>
          <w:kern w:val="0"/>
          <w:sz w:val="30"/>
          <w:szCs w:val="30"/>
        </w:rPr>
        <w:t>月</w:t>
      </w:r>
      <w:r>
        <w:rPr>
          <w:rFonts w:ascii="仿宋_GB2312" w:eastAsia="仿宋_GB2312" w:hAnsi="宋体" w:cs="仿宋_GB2312"/>
          <w:color w:val="000000"/>
          <w:kern w:val="0"/>
          <w:sz w:val="30"/>
          <w:szCs w:val="30"/>
        </w:rPr>
        <w:t>**</w:t>
      </w:r>
      <w:r>
        <w:rPr>
          <w:rFonts w:ascii="仿宋_GB2312" w:eastAsia="仿宋_GB2312" w:hAnsi="宋体" w:cs="仿宋_GB2312" w:hint="eastAsia"/>
          <w:color w:val="000000"/>
          <w:kern w:val="0"/>
          <w:sz w:val="30"/>
          <w:szCs w:val="30"/>
        </w:rPr>
        <w:t>日</w:t>
      </w:r>
    </w:p>
    <w:p w:rsidR="008977DC" w:rsidRDefault="008977DC" w:rsidP="007D3133">
      <w:pPr>
        <w:spacing w:line="500" w:lineRule="exact"/>
        <w:jc w:val="left"/>
        <w:rPr>
          <w:rFonts w:ascii="仿宋_GB2312" w:eastAsia="仿宋_GB2312" w:hAnsi="宋体" w:cs="仿宋_GB2312"/>
          <w:color w:val="000000"/>
          <w:kern w:val="0"/>
          <w:sz w:val="30"/>
          <w:szCs w:val="30"/>
          <w:u w:val="single"/>
        </w:rPr>
      </w:pPr>
      <w:r>
        <w:rPr>
          <w:rFonts w:ascii="仿宋_GB2312" w:eastAsia="仿宋_GB2312" w:hAnsi="宋体" w:cs="仿宋_GB2312"/>
          <w:color w:val="000000"/>
          <w:kern w:val="0"/>
          <w:sz w:val="30"/>
          <w:szCs w:val="30"/>
          <w:u w:val="single"/>
        </w:rPr>
        <w:t xml:space="preserve">                                                         </w:t>
      </w:r>
    </w:p>
    <w:p w:rsidR="008977DC" w:rsidRPr="00F60263" w:rsidRDefault="008977DC" w:rsidP="007D3133">
      <w:pPr>
        <w:spacing w:line="500" w:lineRule="exact"/>
        <w:jc w:val="center"/>
        <w:rPr>
          <w:rFonts w:ascii="黑体" w:eastAsia="黑体" w:hAnsi="宋体"/>
          <w:color w:val="000000"/>
          <w:kern w:val="0"/>
          <w:sz w:val="30"/>
          <w:szCs w:val="30"/>
        </w:rPr>
      </w:pPr>
      <w:r w:rsidRPr="00F60263">
        <w:rPr>
          <w:rFonts w:ascii="黑体" w:eastAsia="黑体" w:hAnsi="宋体" w:cs="黑体" w:hint="eastAsia"/>
          <w:color w:val="000000"/>
          <w:kern w:val="0"/>
          <w:sz w:val="30"/>
          <w:szCs w:val="30"/>
        </w:rPr>
        <w:t>回</w:t>
      </w:r>
      <w:r w:rsidRPr="00F60263">
        <w:rPr>
          <w:rFonts w:ascii="黑体" w:eastAsia="黑体" w:hAnsi="宋体" w:cs="黑体"/>
          <w:color w:val="000000"/>
          <w:kern w:val="0"/>
          <w:sz w:val="30"/>
          <w:szCs w:val="30"/>
        </w:rPr>
        <w:t xml:space="preserve">   </w:t>
      </w:r>
      <w:r w:rsidRPr="00F60263">
        <w:rPr>
          <w:rFonts w:ascii="黑体" w:eastAsia="黑体" w:hAnsi="宋体" w:cs="黑体" w:hint="eastAsia"/>
          <w:color w:val="000000"/>
          <w:kern w:val="0"/>
          <w:sz w:val="30"/>
          <w:szCs w:val="30"/>
        </w:rPr>
        <w:t>执</w:t>
      </w:r>
    </w:p>
    <w:p w:rsidR="008977DC" w:rsidRPr="00AD5607" w:rsidRDefault="008977DC" w:rsidP="00AD5607">
      <w:pPr>
        <w:spacing w:line="500" w:lineRule="exact"/>
        <w:ind w:firstLineChars="200" w:firstLine="31680"/>
        <w:rPr>
          <w:rFonts w:ascii="仿宋_GB2312" w:eastAsia="仿宋_GB2312" w:hAnsi="宋体"/>
          <w:color w:val="000000"/>
          <w:kern w:val="0"/>
          <w:sz w:val="28"/>
          <w:szCs w:val="28"/>
        </w:rPr>
      </w:pPr>
      <w:r w:rsidRPr="00AD5607">
        <w:rPr>
          <w:rFonts w:ascii="仿宋_GB2312" w:eastAsia="仿宋_GB2312" w:hAnsi="宋体" w:cs="仿宋_GB2312" w:hint="eastAsia"/>
          <w:color w:val="000000"/>
          <w:kern w:val="0"/>
          <w:sz w:val="28"/>
          <w:szCs w:val="28"/>
        </w:rPr>
        <w:t>我已收到学校关于“自觉遵守《上海市公共场所控制吸烟条例》规定”的《告家长书》。</w:t>
      </w:r>
    </w:p>
    <w:p w:rsidR="008977DC" w:rsidRPr="00AD5607" w:rsidRDefault="008977DC" w:rsidP="007D3133">
      <w:pPr>
        <w:spacing w:line="500" w:lineRule="exact"/>
        <w:rPr>
          <w:rFonts w:ascii="仿宋_GB2312" w:eastAsia="仿宋_GB2312" w:hAnsi="宋体"/>
          <w:color w:val="000000"/>
          <w:kern w:val="0"/>
          <w:sz w:val="28"/>
          <w:szCs w:val="28"/>
        </w:rPr>
      </w:pPr>
      <w:r w:rsidRPr="00AD5607">
        <w:rPr>
          <w:rFonts w:ascii="仿宋_GB2312" w:eastAsia="仿宋_GB2312" w:hAnsi="宋体" w:cs="仿宋_GB2312"/>
          <w:color w:val="000000"/>
          <w:kern w:val="0"/>
          <w:sz w:val="28"/>
          <w:szCs w:val="28"/>
        </w:rPr>
        <w:t>******</w:t>
      </w:r>
      <w:r w:rsidRPr="00AD5607">
        <w:rPr>
          <w:rFonts w:ascii="仿宋_GB2312" w:eastAsia="仿宋_GB2312" w:hAnsi="宋体" w:cs="仿宋_GB2312" w:hint="eastAsia"/>
          <w:color w:val="000000"/>
          <w:kern w:val="0"/>
          <w:sz w:val="28"/>
          <w:szCs w:val="28"/>
        </w:rPr>
        <w:t>学校</w:t>
      </w:r>
      <w:r w:rsidRPr="00AD5607">
        <w:rPr>
          <w:rFonts w:ascii="仿宋_GB2312" w:eastAsia="仿宋_GB2312" w:hAnsi="宋体" w:cs="仿宋_GB2312"/>
          <w:color w:val="000000"/>
          <w:kern w:val="0"/>
          <w:sz w:val="28"/>
          <w:szCs w:val="28"/>
          <w:u w:val="single"/>
        </w:rPr>
        <w:t xml:space="preserve">         </w:t>
      </w:r>
      <w:r w:rsidRPr="00AD5607">
        <w:rPr>
          <w:rFonts w:ascii="仿宋_GB2312" w:eastAsia="仿宋_GB2312" w:hAnsi="宋体" w:cs="仿宋_GB2312" w:hint="eastAsia"/>
          <w:color w:val="000000"/>
          <w:kern w:val="0"/>
          <w:sz w:val="28"/>
          <w:szCs w:val="28"/>
        </w:rPr>
        <w:t>班</w:t>
      </w:r>
      <w:r w:rsidRPr="00AD5607">
        <w:rPr>
          <w:rFonts w:ascii="仿宋_GB2312" w:eastAsia="仿宋_GB2312" w:hAnsi="宋体" w:cs="仿宋_GB2312"/>
          <w:color w:val="000000"/>
          <w:kern w:val="0"/>
          <w:sz w:val="28"/>
          <w:szCs w:val="28"/>
        </w:rPr>
        <w:t xml:space="preserve">        </w:t>
      </w:r>
      <w:r w:rsidRPr="00AD5607">
        <w:rPr>
          <w:rFonts w:ascii="仿宋_GB2312" w:eastAsia="仿宋_GB2312" w:hAnsi="宋体" w:cs="仿宋_GB2312" w:hint="eastAsia"/>
          <w:color w:val="000000"/>
          <w:kern w:val="0"/>
          <w:sz w:val="28"/>
          <w:szCs w:val="28"/>
        </w:rPr>
        <w:t>学生签名：</w:t>
      </w:r>
      <w:r w:rsidRPr="00AD5607">
        <w:rPr>
          <w:rFonts w:ascii="仿宋_GB2312" w:eastAsia="仿宋_GB2312" w:hAnsi="宋体" w:cs="仿宋_GB2312"/>
          <w:color w:val="000000"/>
          <w:kern w:val="0"/>
          <w:sz w:val="28"/>
          <w:szCs w:val="28"/>
          <w:u w:val="single"/>
        </w:rPr>
        <w:t xml:space="preserve">                </w:t>
      </w:r>
    </w:p>
    <w:p w:rsidR="008977DC" w:rsidRPr="00AD5607" w:rsidRDefault="008977DC" w:rsidP="007D3133">
      <w:pPr>
        <w:spacing w:line="500" w:lineRule="exact"/>
        <w:rPr>
          <w:rFonts w:ascii="仿宋_GB2312" w:eastAsia="仿宋_GB2312" w:hAnsi="宋体" w:cs="仿宋_GB2312"/>
          <w:color w:val="000000"/>
          <w:kern w:val="0"/>
          <w:sz w:val="28"/>
          <w:szCs w:val="28"/>
          <w:u w:val="single"/>
        </w:rPr>
      </w:pPr>
      <w:r w:rsidRPr="00AD5607">
        <w:rPr>
          <w:rFonts w:ascii="仿宋_GB2312" w:eastAsia="仿宋_GB2312" w:hAnsi="宋体" w:cs="仿宋_GB2312"/>
          <w:color w:val="000000"/>
          <w:kern w:val="0"/>
          <w:sz w:val="28"/>
          <w:szCs w:val="28"/>
        </w:rPr>
        <w:t xml:space="preserve">                             </w:t>
      </w:r>
      <w:r w:rsidRPr="00AD5607">
        <w:rPr>
          <w:rFonts w:ascii="仿宋_GB2312" w:eastAsia="仿宋_GB2312" w:hAnsi="宋体" w:cs="仿宋_GB2312" w:hint="eastAsia"/>
          <w:color w:val="000000"/>
          <w:kern w:val="0"/>
          <w:sz w:val="28"/>
          <w:szCs w:val="28"/>
        </w:rPr>
        <w:t>家长签名：</w:t>
      </w:r>
      <w:r w:rsidRPr="00AD5607">
        <w:rPr>
          <w:rFonts w:ascii="仿宋_GB2312" w:eastAsia="仿宋_GB2312" w:hAnsi="宋体" w:cs="仿宋_GB2312"/>
          <w:color w:val="000000"/>
          <w:kern w:val="0"/>
          <w:sz w:val="28"/>
          <w:szCs w:val="28"/>
          <w:u w:val="single"/>
        </w:rPr>
        <w:t xml:space="preserve">                </w:t>
      </w:r>
    </w:p>
    <w:p w:rsidR="008977DC" w:rsidRPr="00AD5607" w:rsidRDefault="008977DC" w:rsidP="007D3133">
      <w:pPr>
        <w:spacing w:line="500" w:lineRule="exact"/>
        <w:rPr>
          <w:rFonts w:ascii="仿宋_GB2312" w:eastAsia="仿宋_GB2312" w:hAnsi="宋体"/>
          <w:color w:val="000000"/>
          <w:kern w:val="0"/>
          <w:sz w:val="28"/>
          <w:szCs w:val="28"/>
        </w:rPr>
      </w:pPr>
      <w:r w:rsidRPr="00AD5607">
        <w:rPr>
          <w:rFonts w:ascii="仿宋_GB2312" w:eastAsia="仿宋_GB2312" w:hAnsi="宋体" w:cs="仿宋_GB2312"/>
          <w:color w:val="000000"/>
          <w:kern w:val="0"/>
          <w:sz w:val="28"/>
          <w:szCs w:val="28"/>
        </w:rPr>
        <w:t xml:space="preserve">             </w:t>
      </w:r>
      <w:bookmarkStart w:id="0" w:name="_GoBack"/>
      <w:bookmarkEnd w:id="0"/>
      <w:r w:rsidRPr="00AD5607">
        <w:rPr>
          <w:rFonts w:ascii="仿宋_GB2312" w:eastAsia="仿宋_GB2312" w:hAnsi="宋体" w:cs="仿宋_GB2312"/>
          <w:color w:val="000000"/>
          <w:kern w:val="0"/>
          <w:sz w:val="28"/>
          <w:szCs w:val="28"/>
        </w:rPr>
        <w:t xml:space="preserve">                    2017</w:t>
      </w:r>
      <w:r w:rsidRPr="00AD5607">
        <w:rPr>
          <w:rFonts w:ascii="仿宋_GB2312" w:eastAsia="仿宋_GB2312" w:hAnsi="宋体" w:cs="仿宋_GB2312" w:hint="eastAsia"/>
          <w:color w:val="000000"/>
          <w:kern w:val="0"/>
          <w:sz w:val="28"/>
          <w:szCs w:val="28"/>
        </w:rPr>
        <w:t>年</w:t>
      </w:r>
      <w:r w:rsidRPr="00AD5607">
        <w:rPr>
          <w:rFonts w:ascii="仿宋_GB2312" w:eastAsia="仿宋_GB2312" w:hAnsi="宋体" w:cs="仿宋_GB2312"/>
          <w:color w:val="000000"/>
          <w:kern w:val="0"/>
          <w:sz w:val="28"/>
          <w:szCs w:val="28"/>
          <w:u w:val="single"/>
        </w:rPr>
        <w:t xml:space="preserve">     </w:t>
      </w:r>
      <w:r w:rsidRPr="00AD5607">
        <w:rPr>
          <w:rFonts w:ascii="仿宋_GB2312" w:eastAsia="仿宋_GB2312" w:hAnsi="宋体" w:cs="仿宋_GB2312" w:hint="eastAsia"/>
          <w:color w:val="000000"/>
          <w:kern w:val="0"/>
          <w:sz w:val="28"/>
          <w:szCs w:val="28"/>
        </w:rPr>
        <w:t>月</w:t>
      </w:r>
      <w:r w:rsidRPr="00AD5607">
        <w:rPr>
          <w:rFonts w:ascii="仿宋_GB2312" w:eastAsia="仿宋_GB2312" w:hAnsi="宋体" w:cs="仿宋_GB2312"/>
          <w:color w:val="000000"/>
          <w:kern w:val="0"/>
          <w:sz w:val="28"/>
          <w:szCs w:val="28"/>
          <w:u w:val="single"/>
        </w:rPr>
        <w:t xml:space="preserve">     </w:t>
      </w:r>
      <w:r w:rsidRPr="00AD5607">
        <w:rPr>
          <w:rFonts w:ascii="仿宋_GB2312" w:eastAsia="仿宋_GB2312" w:hAnsi="宋体" w:cs="仿宋_GB2312" w:hint="eastAsia"/>
          <w:color w:val="000000"/>
          <w:kern w:val="0"/>
          <w:sz w:val="28"/>
          <w:szCs w:val="28"/>
        </w:rPr>
        <w:t>日</w:t>
      </w:r>
    </w:p>
    <w:sectPr w:rsidR="008977DC" w:rsidRPr="00AD5607" w:rsidSect="00B739A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DC" w:rsidRDefault="008977DC" w:rsidP="00DB5D02">
      <w:r>
        <w:separator/>
      </w:r>
    </w:p>
  </w:endnote>
  <w:endnote w:type="continuationSeparator" w:id="0">
    <w:p w:rsidR="008977DC" w:rsidRDefault="008977DC" w:rsidP="00DB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DC" w:rsidRDefault="008977DC" w:rsidP="00DB5D02">
      <w:r>
        <w:separator/>
      </w:r>
    </w:p>
  </w:footnote>
  <w:footnote w:type="continuationSeparator" w:id="0">
    <w:p w:rsidR="008977DC" w:rsidRDefault="008977DC" w:rsidP="00DB5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33"/>
    <w:rsid w:val="00046258"/>
    <w:rsid w:val="000C7D58"/>
    <w:rsid w:val="000D1A7D"/>
    <w:rsid w:val="001624E4"/>
    <w:rsid w:val="001D38A4"/>
    <w:rsid w:val="00272C99"/>
    <w:rsid w:val="003A1A88"/>
    <w:rsid w:val="003B4509"/>
    <w:rsid w:val="003E6406"/>
    <w:rsid w:val="00456917"/>
    <w:rsid w:val="00526450"/>
    <w:rsid w:val="0058045C"/>
    <w:rsid w:val="0058687B"/>
    <w:rsid w:val="0068518D"/>
    <w:rsid w:val="006B0574"/>
    <w:rsid w:val="007B7B10"/>
    <w:rsid w:val="007D3133"/>
    <w:rsid w:val="00882FAB"/>
    <w:rsid w:val="008977DC"/>
    <w:rsid w:val="008F5424"/>
    <w:rsid w:val="00937585"/>
    <w:rsid w:val="00985A46"/>
    <w:rsid w:val="00A505A3"/>
    <w:rsid w:val="00A6051F"/>
    <w:rsid w:val="00AD5607"/>
    <w:rsid w:val="00B21B77"/>
    <w:rsid w:val="00B739A9"/>
    <w:rsid w:val="00CF67C8"/>
    <w:rsid w:val="00CF7294"/>
    <w:rsid w:val="00D101B2"/>
    <w:rsid w:val="00D367CF"/>
    <w:rsid w:val="00DA5A33"/>
    <w:rsid w:val="00DB5D02"/>
    <w:rsid w:val="00DB609F"/>
    <w:rsid w:val="00DC6E76"/>
    <w:rsid w:val="00E31684"/>
    <w:rsid w:val="00E82D2A"/>
    <w:rsid w:val="00F60263"/>
    <w:rsid w:val="00FA3E49"/>
    <w:rsid w:val="00FC5B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33"/>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B7B10"/>
    <w:pPr>
      <w:widowControl w:val="0"/>
      <w:jc w:val="both"/>
    </w:pPr>
    <w:rPr>
      <w:rFonts w:eastAsia="仿宋_GB2312"/>
      <w:sz w:val="28"/>
      <w:szCs w:val="28"/>
    </w:rPr>
  </w:style>
  <w:style w:type="paragraph" w:styleId="ListParagraph">
    <w:name w:val="List Paragraph"/>
    <w:basedOn w:val="Normal"/>
    <w:uiPriority w:val="99"/>
    <w:qFormat/>
    <w:rsid w:val="006B0574"/>
    <w:pPr>
      <w:ind w:firstLineChars="200" w:firstLine="420"/>
    </w:pPr>
    <w:rPr>
      <w:rFonts w:eastAsia="仿宋_GB2312"/>
      <w:sz w:val="28"/>
      <w:szCs w:val="28"/>
    </w:rPr>
  </w:style>
  <w:style w:type="paragraph" w:customStyle="1" w:styleId="1">
    <w:name w:val="列出段落1"/>
    <w:basedOn w:val="Normal"/>
    <w:uiPriority w:val="99"/>
    <w:rsid w:val="006B0574"/>
    <w:pPr>
      <w:ind w:firstLineChars="200" w:firstLine="420"/>
    </w:pPr>
  </w:style>
  <w:style w:type="paragraph" w:styleId="Title">
    <w:name w:val="Title"/>
    <w:basedOn w:val="Normal"/>
    <w:next w:val="Normal"/>
    <w:link w:val="TitleChar"/>
    <w:uiPriority w:val="99"/>
    <w:qFormat/>
    <w:rsid w:val="00985A46"/>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985A46"/>
    <w:rPr>
      <w:rFonts w:ascii="Cambria" w:hAnsi="Cambria" w:cs="Cambria"/>
      <w:b/>
      <w:bCs/>
      <w:kern w:val="2"/>
      <w:sz w:val="32"/>
      <w:szCs w:val="32"/>
    </w:rPr>
  </w:style>
  <w:style w:type="paragraph" w:styleId="NormalWeb">
    <w:name w:val="Normal (Web)"/>
    <w:basedOn w:val="Normal"/>
    <w:uiPriority w:val="99"/>
    <w:semiHidden/>
    <w:rsid w:val="007D3133"/>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7D3133"/>
  </w:style>
  <w:style w:type="paragraph" w:styleId="Header">
    <w:name w:val="header"/>
    <w:basedOn w:val="Normal"/>
    <w:link w:val="HeaderChar"/>
    <w:uiPriority w:val="99"/>
    <w:semiHidden/>
    <w:rsid w:val="00DB5D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B5D02"/>
    <w:rPr>
      <w:kern w:val="2"/>
      <w:sz w:val="18"/>
      <w:szCs w:val="18"/>
    </w:rPr>
  </w:style>
  <w:style w:type="paragraph" w:styleId="Footer">
    <w:name w:val="footer"/>
    <w:basedOn w:val="Normal"/>
    <w:link w:val="FooterChar"/>
    <w:uiPriority w:val="99"/>
    <w:semiHidden/>
    <w:rsid w:val="00DB5D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B5D02"/>
    <w:rPr>
      <w:kern w:val="2"/>
      <w:sz w:val="18"/>
      <w:szCs w:val="18"/>
    </w:rPr>
  </w:style>
  <w:style w:type="paragraph" w:styleId="Date">
    <w:name w:val="Date"/>
    <w:basedOn w:val="Normal"/>
    <w:next w:val="Normal"/>
    <w:link w:val="DateChar"/>
    <w:uiPriority w:val="99"/>
    <w:rsid w:val="00CF67C8"/>
    <w:pPr>
      <w:ind w:leftChars="2500" w:left="100"/>
    </w:pPr>
  </w:style>
  <w:style w:type="character" w:customStyle="1" w:styleId="DateChar">
    <w:name w:val="Date Char"/>
    <w:basedOn w:val="DefaultParagraphFont"/>
    <w:link w:val="Date"/>
    <w:uiPriority w:val="99"/>
    <w:semiHidden/>
    <w:rsid w:val="007A39D0"/>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615</Words>
  <Characters>3512</Characters>
  <Application>Microsoft Office Outlook</Application>
  <DocSecurity>0</DocSecurity>
  <Lines>0</Lines>
  <Paragraphs>0</Paragraphs>
  <ScaleCrop>false</ScaleCrop>
  <Company>jyj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sunb</cp:lastModifiedBy>
  <cp:revision>13</cp:revision>
  <dcterms:created xsi:type="dcterms:W3CDTF">2017-03-15T07:42:00Z</dcterms:created>
  <dcterms:modified xsi:type="dcterms:W3CDTF">2017-03-15T08:16:00Z</dcterms:modified>
</cp:coreProperties>
</file>